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2" w:type="dxa"/>
        <w:tblInd w:w="-108" w:type="dxa"/>
        <w:tblCellMar>
          <w:top w:w="121" w:type="dxa"/>
          <w:left w:w="413" w:type="dxa"/>
          <w:right w:w="386" w:type="dxa"/>
        </w:tblCellMar>
        <w:tblLook w:val="04A0" w:firstRow="1" w:lastRow="0" w:firstColumn="1" w:lastColumn="0" w:noHBand="0" w:noVBand="1"/>
      </w:tblPr>
      <w:tblGrid>
        <w:gridCol w:w="10492"/>
      </w:tblGrid>
      <w:tr w:rsidR="005B6123" w:rsidRPr="009F21B7" w14:paraId="0B77B599" w14:textId="77777777">
        <w:trPr>
          <w:trHeight w:val="992"/>
        </w:trPr>
        <w:tc>
          <w:tcPr>
            <w:tcW w:w="10492" w:type="dxa"/>
            <w:tcBorders>
              <w:top w:val="nil"/>
              <w:left w:val="nil"/>
              <w:bottom w:val="nil"/>
              <w:right w:val="nil"/>
            </w:tcBorders>
            <w:shd w:val="clear" w:color="auto" w:fill="D9D9D9"/>
          </w:tcPr>
          <w:p w14:paraId="3D3B8EA6" w14:textId="77777777" w:rsidR="005B6123" w:rsidRPr="002C66C2" w:rsidRDefault="00A75AA3">
            <w:pPr>
              <w:spacing w:after="0" w:line="259" w:lineRule="auto"/>
              <w:ind w:left="0" w:right="285" w:firstLine="0"/>
              <w:jc w:val="right"/>
              <w:rPr>
                <w:sz w:val="44"/>
                <w:szCs w:val="44"/>
                <w:lang w:val="en-GB"/>
              </w:rPr>
            </w:pPr>
            <w:r w:rsidRPr="002C66C2">
              <w:rPr>
                <w:noProof/>
                <w:sz w:val="44"/>
                <w:szCs w:val="44"/>
              </w:rPr>
              <w:drawing>
                <wp:anchor distT="0" distB="0" distL="114300" distR="114300" simplePos="0" relativeHeight="251658240" behindDoc="0" locked="0" layoutInCell="1" allowOverlap="0" wp14:anchorId="21C957EB" wp14:editId="443E95E2">
                  <wp:simplePos x="0" y="0"/>
                  <wp:positionH relativeFrom="column">
                    <wp:posOffset>261938</wp:posOffset>
                  </wp:positionH>
                  <wp:positionV relativeFrom="paragraph">
                    <wp:posOffset>-806</wp:posOffset>
                  </wp:positionV>
                  <wp:extent cx="370205" cy="467246"/>
                  <wp:effectExtent l="0" t="0" r="0" b="0"/>
                  <wp:wrapSquare wrapText="bothSides"/>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5"/>
                          <a:stretch>
                            <a:fillRect/>
                          </a:stretch>
                        </pic:blipFill>
                        <pic:spPr>
                          <a:xfrm>
                            <a:off x="0" y="0"/>
                            <a:ext cx="370205" cy="467246"/>
                          </a:xfrm>
                          <a:prstGeom prst="rect">
                            <a:avLst/>
                          </a:prstGeom>
                        </pic:spPr>
                      </pic:pic>
                    </a:graphicData>
                  </a:graphic>
                </wp:anchor>
              </w:drawing>
            </w:r>
            <w:r w:rsidRPr="002C66C2">
              <w:rPr>
                <w:rFonts w:eastAsia="Franklin Gothic" w:cs="Franklin Gothic"/>
                <w:sz w:val="44"/>
                <w:szCs w:val="44"/>
                <w:lang w:val="en-GB"/>
              </w:rPr>
              <w:t xml:space="preserve">+ + news + + news + + news + +  </w:t>
            </w:r>
          </w:p>
          <w:p w14:paraId="30DC38B1" w14:textId="2EAF56BF" w:rsidR="005B6123" w:rsidRPr="005221D7" w:rsidRDefault="00A75AA3">
            <w:pPr>
              <w:tabs>
                <w:tab w:val="center" w:pos="582"/>
                <w:tab w:val="center" w:pos="5539"/>
              </w:tabs>
              <w:spacing w:after="0" w:line="259" w:lineRule="auto"/>
              <w:ind w:left="0" w:right="0" w:firstLine="0"/>
              <w:jc w:val="left"/>
              <w:rPr>
                <w:lang w:val="en-GB"/>
              </w:rPr>
            </w:pPr>
            <w:r w:rsidRPr="00A34115">
              <w:rPr>
                <w:rFonts w:ascii="Calibri" w:eastAsia="Calibri" w:hAnsi="Calibri" w:cs="Calibri"/>
                <w:sz w:val="22"/>
                <w:lang w:val="en-GB"/>
              </w:rPr>
              <w:tab/>
              <w:t xml:space="preserve"> </w:t>
            </w:r>
            <w:r w:rsidRPr="00A34115">
              <w:rPr>
                <w:rFonts w:ascii="Calibri" w:eastAsia="Calibri" w:hAnsi="Calibri" w:cs="Calibri"/>
                <w:sz w:val="22"/>
                <w:lang w:val="en-GB"/>
              </w:rPr>
              <w:tab/>
            </w:r>
            <w:proofErr w:type="spellStart"/>
            <w:r w:rsidRPr="005221D7">
              <w:rPr>
                <w:rFonts w:eastAsia="Franklin Gothic" w:cs="Franklin Gothic"/>
                <w:sz w:val="24"/>
                <w:lang w:val="en-GB"/>
              </w:rPr>
              <w:t>insieme</w:t>
            </w:r>
            <w:proofErr w:type="spellEnd"/>
            <w:r w:rsidRPr="005221D7">
              <w:rPr>
                <w:rFonts w:eastAsia="Franklin Gothic" w:cs="Franklin Gothic"/>
                <w:sz w:val="24"/>
                <w:lang w:val="en-GB"/>
              </w:rPr>
              <w:t xml:space="preserve"> Region Brugg-Windisc</w:t>
            </w:r>
            <w:r w:rsidRPr="005221D7">
              <w:rPr>
                <w:rFonts w:ascii="Franklin Gothic" w:eastAsia="Franklin Gothic" w:hAnsi="Franklin Gothic" w:cs="Franklin Gothic"/>
                <w:sz w:val="28"/>
                <w:lang w:val="en-GB"/>
              </w:rPr>
              <w:t xml:space="preserve">h                              </w:t>
            </w:r>
            <w:r w:rsidR="00581278" w:rsidRPr="005221D7">
              <w:rPr>
                <w:rFonts w:eastAsia="Franklin Gothic" w:cs="Franklin Gothic"/>
                <w:sz w:val="28"/>
                <w:lang w:val="en-GB"/>
              </w:rPr>
              <w:t>November</w:t>
            </w:r>
            <w:r w:rsidR="00A34115" w:rsidRPr="005221D7">
              <w:rPr>
                <w:rFonts w:eastAsia="Franklin Gothic" w:cs="Franklin Gothic"/>
                <w:sz w:val="28"/>
                <w:lang w:val="en-GB"/>
              </w:rPr>
              <w:t xml:space="preserve"> </w:t>
            </w:r>
            <w:r w:rsidRPr="005221D7">
              <w:rPr>
                <w:rFonts w:eastAsia="Franklin Gothic" w:cs="Franklin Gothic"/>
                <w:sz w:val="28"/>
                <w:lang w:val="en-GB"/>
              </w:rPr>
              <w:t>202</w:t>
            </w:r>
            <w:r w:rsidR="00417928" w:rsidRPr="005221D7">
              <w:rPr>
                <w:rFonts w:eastAsia="Franklin Gothic" w:cs="Franklin Gothic"/>
                <w:sz w:val="28"/>
                <w:lang w:val="en-GB"/>
              </w:rPr>
              <w:t>5</w:t>
            </w:r>
            <w:r w:rsidRPr="005221D7">
              <w:rPr>
                <w:rFonts w:ascii="Franklin Gothic" w:eastAsia="Franklin Gothic" w:hAnsi="Franklin Gothic" w:cs="Franklin Gothic"/>
                <w:sz w:val="28"/>
                <w:lang w:val="en-GB"/>
              </w:rPr>
              <w:t xml:space="preserve"> </w:t>
            </w:r>
          </w:p>
        </w:tc>
      </w:tr>
    </w:tbl>
    <w:p w14:paraId="0A7E5327" w14:textId="77777777" w:rsidR="005B6123" w:rsidRPr="005221D7" w:rsidRDefault="00A75AA3">
      <w:pPr>
        <w:spacing w:after="0" w:line="259" w:lineRule="auto"/>
        <w:ind w:left="13" w:right="0" w:firstLine="0"/>
        <w:jc w:val="center"/>
        <w:rPr>
          <w:lang w:val="en-GB"/>
        </w:rPr>
      </w:pPr>
      <w:r w:rsidRPr="005221D7">
        <w:rPr>
          <w:rFonts w:ascii="Franklin Gothic" w:eastAsia="Franklin Gothic" w:hAnsi="Franklin Gothic" w:cs="Franklin Gothic"/>
          <w:sz w:val="22"/>
          <w:lang w:val="en-GB"/>
        </w:rPr>
        <w:t xml:space="preserve"> </w:t>
      </w:r>
    </w:p>
    <w:p w14:paraId="2B48A4DC" w14:textId="77777777" w:rsidR="005B6123" w:rsidRPr="002C66C2" w:rsidRDefault="00A75AA3" w:rsidP="006516DB">
      <w:pPr>
        <w:spacing w:before="120" w:after="0" w:line="259" w:lineRule="auto"/>
        <w:ind w:left="108" w:right="0" w:firstLine="0"/>
        <w:jc w:val="left"/>
      </w:pPr>
      <w:proofErr w:type="gramStart"/>
      <w:r w:rsidRPr="002C66C2">
        <w:rPr>
          <w:rFonts w:eastAsia="Franklin Gothic" w:cs="Franklin Gothic"/>
          <w:sz w:val="24"/>
        </w:rPr>
        <w:t>Mitteilungen  des</w:t>
      </w:r>
      <w:proofErr w:type="gramEnd"/>
      <w:r w:rsidRPr="002C66C2">
        <w:rPr>
          <w:rFonts w:eastAsia="Franklin Gothic" w:cs="Franklin Gothic"/>
          <w:sz w:val="24"/>
        </w:rPr>
        <w:t xml:space="preserve">  </w:t>
      </w:r>
      <w:proofErr w:type="gramStart"/>
      <w:r w:rsidRPr="002C66C2">
        <w:rPr>
          <w:rFonts w:eastAsia="Franklin Gothic" w:cs="Franklin Gothic"/>
          <w:sz w:val="24"/>
        </w:rPr>
        <w:t>Elternvereins  für</w:t>
      </w:r>
      <w:proofErr w:type="gramEnd"/>
      <w:r w:rsidRPr="002C66C2">
        <w:rPr>
          <w:rFonts w:eastAsia="Franklin Gothic" w:cs="Franklin Gothic"/>
          <w:sz w:val="24"/>
        </w:rPr>
        <w:t xml:space="preserve">  </w:t>
      </w:r>
      <w:proofErr w:type="gramStart"/>
      <w:r w:rsidRPr="002C66C2">
        <w:rPr>
          <w:rFonts w:eastAsia="Franklin Gothic" w:cs="Franklin Gothic"/>
          <w:sz w:val="24"/>
        </w:rPr>
        <w:t>Menschen  mit</w:t>
      </w:r>
      <w:proofErr w:type="gramEnd"/>
      <w:r w:rsidRPr="002C66C2">
        <w:rPr>
          <w:rFonts w:eastAsia="Franklin Gothic" w:cs="Franklin Gothic"/>
          <w:sz w:val="24"/>
        </w:rPr>
        <w:t xml:space="preserve">  </w:t>
      </w:r>
      <w:proofErr w:type="gramStart"/>
      <w:r w:rsidRPr="002C66C2">
        <w:rPr>
          <w:rFonts w:eastAsia="Franklin Gothic" w:cs="Franklin Gothic"/>
          <w:sz w:val="24"/>
        </w:rPr>
        <w:t>einer  geistigen</w:t>
      </w:r>
      <w:proofErr w:type="gramEnd"/>
      <w:r w:rsidRPr="002C66C2">
        <w:rPr>
          <w:rFonts w:eastAsia="Franklin Gothic" w:cs="Franklin Gothic"/>
          <w:sz w:val="24"/>
        </w:rPr>
        <w:t xml:space="preserve">  Behinderung </w:t>
      </w:r>
    </w:p>
    <w:p w14:paraId="1CE94D69" w14:textId="77777777" w:rsidR="005B6123" w:rsidRDefault="00A75AA3">
      <w:pPr>
        <w:spacing w:after="0" w:line="259" w:lineRule="auto"/>
        <w:ind w:left="0" w:right="0" w:firstLine="0"/>
        <w:jc w:val="left"/>
      </w:pPr>
      <w:r>
        <w:rPr>
          <w:rFonts w:ascii="Franklin Gothic" w:eastAsia="Franklin Gothic" w:hAnsi="Franklin Gothic" w:cs="Franklin Gothic"/>
          <w:sz w:val="16"/>
        </w:rPr>
        <w:t xml:space="preserve"> </w:t>
      </w:r>
      <w:r>
        <w:rPr>
          <w:rFonts w:ascii="Franklin Gothic" w:eastAsia="Franklin Gothic" w:hAnsi="Franklin Gothic" w:cs="Franklin Gothic"/>
          <w:sz w:val="16"/>
        </w:rPr>
        <w:tab/>
        <w:t xml:space="preserve"> </w:t>
      </w:r>
    </w:p>
    <w:p w14:paraId="55A09C8E" w14:textId="77777777" w:rsidR="00657D24" w:rsidRDefault="00A75AA3">
      <w:pPr>
        <w:spacing w:after="0" w:line="240" w:lineRule="auto"/>
        <w:ind w:left="0" w:right="0" w:firstLine="0"/>
        <w:jc w:val="left"/>
        <w:rPr>
          <w:rFonts w:eastAsia="Franklin Gothic" w:cs="Franklin Gothic"/>
          <w:sz w:val="16"/>
        </w:rPr>
      </w:pPr>
      <w:r w:rsidRPr="002C66C2">
        <w:rPr>
          <w:rFonts w:eastAsia="Franklin Gothic" w:cs="Franklin Gothic"/>
          <w:sz w:val="16"/>
        </w:rPr>
        <w:t xml:space="preserve">Adresse:  </w:t>
      </w:r>
      <w:proofErr w:type="spellStart"/>
      <w:r w:rsidRPr="002C66C2">
        <w:rPr>
          <w:rFonts w:eastAsia="Franklin Gothic" w:cs="Franklin Gothic"/>
          <w:sz w:val="16"/>
        </w:rPr>
        <w:t>insieme</w:t>
      </w:r>
      <w:proofErr w:type="spellEnd"/>
      <w:r w:rsidRPr="002C66C2">
        <w:rPr>
          <w:rFonts w:eastAsia="Franklin Gothic" w:cs="Franklin Gothic"/>
          <w:sz w:val="16"/>
        </w:rPr>
        <w:t xml:space="preserve"> Region Brugg-Windisch, 5210 </w:t>
      </w:r>
      <w:proofErr w:type="gramStart"/>
      <w:r w:rsidRPr="002C66C2">
        <w:rPr>
          <w:rFonts w:eastAsia="Franklin Gothic" w:cs="Franklin Gothic"/>
          <w:sz w:val="16"/>
        </w:rPr>
        <w:t>Windisch  HP</w:t>
      </w:r>
      <w:proofErr w:type="gramEnd"/>
      <w:r w:rsidRPr="002C66C2">
        <w:rPr>
          <w:rFonts w:eastAsia="Franklin Gothic" w:cs="Franklin Gothic"/>
          <w:sz w:val="16"/>
        </w:rPr>
        <w:t xml:space="preserve">: https://www.insieme-brugg-windisch.ch  </w:t>
      </w:r>
    </w:p>
    <w:p w14:paraId="3D4B858B" w14:textId="7D0DEC97" w:rsidR="005B6123" w:rsidRPr="002C66C2" w:rsidRDefault="00A75AA3">
      <w:pPr>
        <w:spacing w:after="0" w:line="240" w:lineRule="auto"/>
        <w:ind w:left="0" w:right="0" w:firstLine="0"/>
        <w:jc w:val="left"/>
      </w:pPr>
      <w:r w:rsidRPr="002C66C2">
        <w:rPr>
          <w:rFonts w:eastAsia="Franklin Gothic" w:cs="Franklin Gothic"/>
          <w:sz w:val="16"/>
        </w:rPr>
        <w:t>Redaktion: Miro Zanni Post-Konto: 50-9090-1</w:t>
      </w:r>
      <w:r w:rsidR="00657D24">
        <w:rPr>
          <w:rFonts w:eastAsia="Franklin Gothic" w:cs="Franklin Gothic"/>
          <w:sz w:val="16"/>
        </w:rPr>
        <w:t>–IBAN:</w:t>
      </w:r>
      <w:r w:rsidR="0006777D">
        <w:rPr>
          <w:rFonts w:eastAsia="Franklin Gothic" w:cs="Franklin Gothic"/>
          <w:sz w:val="16"/>
        </w:rPr>
        <w:t>CH55</w:t>
      </w:r>
      <w:r w:rsidR="00F7232D">
        <w:rPr>
          <w:rFonts w:eastAsia="Franklin Gothic" w:cs="Franklin Gothic"/>
          <w:sz w:val="16"/>
        </w:rPr>
        <w:t xml:space="preserve"> </w:t>
      </w:r>
      <w:r w:rsidR="00BA2D49">
        <w:rPr>
          <w:rFonts w:eastAsia="Franklin Gothic" w:cs="Franklin Gothic"/>
          <w:sz w:val="16"/>
        </w:rPr>
        <w:t>0900 0000 5000 9090 1</w:t>
      </w:r>
      <w:r w:rsidRPr="002C66C2">
        <w:rPr>
          <w:rFonts w:eastAsia="Franklin Gothic" w:cs="Franklin Gothic"/>
          <w:sz w:val="16"/>
        </w:rPr>
        <w:t xml:space="preserve"> </w:t>
      </w:r>
      <w:proofErr w:type="gramStart"/>
      <w:r w:rsidRPr="002C66C2">
        <w:rPr>
          <w:rFonts w:eastAsia="Franklin Gothic" w:cs="Franklin Gothic"/>
          <w:sz w:val="16"/>
        </w:rPr>
        <w:t>E-mail:kontakt@insieme-brugg-</w:t>
      </w:r>
      <w:r w:rsidR="00A37401">
        <w:rPr>
          <w:rFonts w:eastAsia="Franklin Gothic" w:cs="Franklin Gothic"/>
          <w:sz w:val="16"/>
        </w:rPr>
        <w:t>w</w:t>
      </w:r>
      <w:r w:rsidRPr="002C66C2">
        <w:rPr>
          <w:rFonts w:eastAsia="Franklin Gothic" w:cs="Franklin Gothic"/>
          <w:sz w:val="16"/>
        </w:rPr>
        <w:t>indisch.ch</w:t>
      </w:r>
      <w:proofErr w:type="gramEnd"/>
      <w:r w:rsidRPr="002C66C2">
        <w:rPr>
          <w:rFonts w:eastAsia="Franklin Gothic" w:cs="Franklin Gothic"/>
          <w:sz w:val="16"/>
        </w:rPr>
        <w:t xml:space="preserve"> </w:t>
      </w:r>
    </w:p>
    <w:p w14:paraId="154EFB84" w14:textId="77777777" w:rsidR="005B6123" w:rsidRDefault="00A75AA3" w:rsidP="006516DB">
      <w:pPr>
        <w:spacing w:after="180" w:line="259" w:lineRule="auto"/>
        <w:ind w:left="0" w:right="0" w:firstLine="0"/>
        <w:jc w:val="left"/>
      </w:pPr>
      <w:r>
        <w:rPr>
          <w:rFonts w:ascii="Franklin Gothic" w:eastAsia="Franklin Gothic" w:hAnsi="Franklin Gothic" w:cs="Franklin Gothic"/>
          <w:sz w:val="14"/>
        </w:rPr>
        <w:t xml:space="preserve"> </w:t>
      </w:r>
    </w:p>
    <w:p w14:paraId="1213BE83" w14:textId="77777777" w:rsidR="005B6123" w:rsidRPr="002C66C2" w:rsidRDefault="00A75AA3">
      <w:pPr>
        <w:shd w:val="clear" w:color="auto" w:fill="D9D9D9"/>
        <w:spacing w:after="0" w:line="259" w:lineRule="auto"/>
        <w:ind w:left="0" w:right="78" w:firstLine="0"/>
        <w:jc w:val="center"/>
      </w:pPr>
      <w:r w:rsidRPr="002C66C2">
        <w:rPr>
          <w:rFonts w:eastAsia="Franklin Gothic" w:cs="Franklin Gothic"/>
          <w:sz w:val="24"/>
        </w:rPr>
        <w:t xml:space="preserve">Vereinsmitteilungen </w:t>
      </w:r>
    </w:p>
    <w:p w14:paraId="1A806CFA" w14:textId="77777777" w:rsidR="005B6123" w:rsidRDefault="005B6123">
      <w:pPr>
        <w:sectPr w:rsidR="005B6123">
          <w:pgSz w:w="11906" w:h="16838"/>
          <w:pgMar w:top="679" w:right="774" w:bottom="882" w:left="816" w:header="720" w:footer="720" w:gutter="0"/>
          <w:cols w:space="720"/>
        </w:sectPr>
      </w:pPr>
    </w:p>
    <w:p w14:paraId="4BE16DF0" w14:textId="77777777" w:rsidR="005B6123" w:rsidRDefault="00A75AA3" w:rsidP="004F47BC">
      <w:pPr>
        <w:pStyle w:val="berschrift1"/>
        <w:numPr>
          <w:ilvl w:val="0"/>
          <w:numId w:val="0"/>
        </w:numPr>
        <w:spacing w:before="360" w:after="187" w:line="250" w:lineRule="auto"/>
        <w:ind w:left="-6" w:right="0"/>
        <w:jc w:val="left"/>
      </w:pPr>
      <w:r>
        <w:rPr>
          <w:sz w:val="20"/>
        </w:rPr>
        <w:t xml:space="preserve">Voranzeigen </w:t>
      </w:r>
    </w:p>
    <w:p w14:paraId="05AC22B3" w14:textId="77777777" w:rsidR="004839C8" w:rsidRDefault="00A75AA3" w:rsidP="00C91902">
      <w:pPr>
        <w:spacing w:after="60" w:line="269" w:lineRule="auto"/>
        <w:ind w:left="-6" w:right="284" w:hanging="11"/>
      </w:pPr>
      <w:r>
        <w:t>Bitte die folgenden Daten in der Agenda vormerken und an alle Interessierten weitergeben (alle und weitere Daten sind auf der Homepage einsehbar):</w:t>
      </w:r>
    </w:p>
    <w:p w14:paraId="22437618" w14:textId="5BF5F45B" w:rsidR="005B6123" w:rsidRDefault="00A75AA3" w:rsidP="00C91902">
      <w:pPr>
        <w:spacing w:after="60" w:line="269" w:lineRule="auto"/>
        <w:ind w:left="-6" w:right="284" w:hanging="11"/>
      </w:pPr>
      <w:r>
        <w:t xml:space="preserve"> </w:t>
      </w:r>
    </w:p>
    <w:p w14:paraId="371942E5" w14:textId="3DA0AA1A" w:rsidR="003D3AD1" w:rsidRDefault="003D3AD1"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bookmarkStart w:id="0" w:name="_Hlk213428824"/>
      <w:r>
        <w:rPr>
          <w:b/>
        </w:rPr>
        <w:t>46. Generalversammlung</w:t>
      </w:r>
    </w:p>
    <w:p w14:paraId="5F281718" w14:textId="7F50935A" w:rsidR="003D3AD1" w:rsidRDefault="003D3AD1"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12. März 2026</w:t>
      </w:r>
    </w:p>
    <w:p w14:paraId="200ACDA3" w14:textId="4CF576B2" w:rsidR="003D3AD1" w:rsidRDefault="003D3AD1"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Ort: Mikado</w:t>
      </w:r>
      <w:r w:rsidR="005869BB">
        <w:t xml:space="preserve">, </w:t>
      </w:r>
      <w:proofErr w:type="spellStart"/>
      <w:r w:rsidR="005869BB">
        <w:t>Habsburgstrasse</w:t>
      </w:r>
      <w:proofErr w:type="spellEnd"/>
      <w:r w:rsidR="005869BB">
        <w:t xml:space="preserve"> 1a</w:t>
      </w:r>
      <w:r w:rsidR="009F21B7">
        <w:t>,</w:t>
      </w:r>
      <w:r>
        <w:t xml:space="preserve"> Windisch</w:t>
      </w:r>
    </w:p>
    <w:bookmarkEnd w:id="0"/>
    <w:p w14:paraId="4E8BC9C0" w14:textId="38AF187E" w:rsidR="005B6123" w:rsidRDefault="005B6123" w:rsidP="00C91902">
      <w:pPr>
        <w:spacing w:after="0" w:line="60" w:lineRule="exact"/>
        <w:ind w:left="0" w:right="284" w:firstLine="0"/>
        <w:jc w:val="left"/>
      </w:pPr>
    </w:p>
    <w:p w14:paraId="35E67FF7" w14:textId="77777777" w:rsidR="00982573" w:rsidRDefault="00982573" w:rsidP="00C91902">
      <w:pPr>
        <w:spacing w:after="0" w:line="60" w:lineRule="exact"/>
        <w:ind w:left="0" w:right="284" w:firstLine="0"/>
        <w:jc w:val="left"/>
      </w:pPr>
    </w:p>
    <w:p w14:paraId="53BABA5A" w14:textId="77777777" w:rsidR="00982573" w:rsidRDefault="00982573" w:rsidP="00C91902">
      <w:pPr>
        <w:spacing w:after="0" w:line="60" w:lineRule="exact"/>
        <w:ind w:left="0" w:right="284" w:firstLine="0"/>
        <w:jc w:val="left"/>
      </w:pPr>
    </w:p>
    <w:p w14:paraId="171934ED" w14:textId="77777777" w:rsidR="00982573" w:rsidRDefault="00982573" w:rsidP="00C91902">
      <w:pPr>
        <w:spacing w:after="0" w:line="60" w:lineRule="exact"/>
        <w:ind w:left="0" w:right="284" w:firstLine="0"/>
        <w:jc w:val="left"/>
      </w:pPr>
    </w:p>
    <w:p w14:paraId="60F34FBE" w14:textId="77777777" w:rsidR="00982573" w:rsidRDefault="00982573" w:rsidP="00C91902">
      <w:pPr>
        <w:spacing w:after="0" w:line="60" w:lineRule="exact"/>
        <w:ind w:left="0" w:right="284" w:firstLine="0"/>
        <w:jc w:val="left"/>
      </w:pPr>
    </w:p>
    <w:p w14:paraId="63C7A004" w14:textId="0780B1F6" w:rsidR="005B6123" w:rsidRPr="009F21B7" w:rsidRDefault="00A75AA3" w:rsidP="00C91902">
      <w:pPr>
        <w:pStyle w:val="berschrift1"/>
        <w:numPr>
          <w:ilvl w:val="0"/>
          <w:numId w:val="0"/>
        </w:numPr>
        <w:pBdr>
          <w:top w:val="single" w:sz="4" w:space="0" w:color="000000"/>
          <w:left w:val="single" w:sz="4" w:space="0" w:color="000000"/>
          <w:bottom w:val="single" w:sz="4" w:space="0" w:color="000000"/>
          <w:right w:val="single" w:sz="4" w:space="0" w:color="000000"/>
        </w:pBdr>
        <w:spacing w:after="0" w:line="240" w:lineRule="exact"/>
        <w:ind w:right="284"/>
      </w:pPr>
      <w:r w:rsidRPr="009F21B7">
        <w:rPr>
          <w:sz w:val="20"/>
        </w:rPr>
        <w:t xml:space="preserve">Dance </w:t>
      </w:r>
      <w:proofErr w:type="spellStart"/>
      <w:r w:rsidRPr="009F21B7">
        <w:rPr>
          <w:sz w:val="20"/>
        </w:rPr>
        <w:t>for</w:t>
      </w:r>
      <w:proofErr w:type="spellEnd"/>
      <w:r w:rsidRPr="009F21B7">
        <w:rPr>
          <w:sz w:val="20"/>
        </w:rPr>
        <w:t xml:space="preserve"> all</w:t>
      </w:r>
      <w:r w:rsidRPr="009F21B7">
        <w:rPr>
          <w:b w:val="0"/>
          <w:sz w:val="20"/>
        </w:rPr>
        <w:t xml:space="preserve">  </w:t>
      </w:r>
    </w:p>
    <w:p w14:paraId="7C52AE6A" w14:textId="3EABD450" w:rsidR="005B6123" w:rsidRPr="00DD7651" w:rsidRDefault="002A2735" w:rsidP="00C91902">
      <w:pPr>
        <w:pBdr>
          <w:top w:val="single" w:sz="4" w:space="0" w:color="000000"/>
          <w:left w:val="single" w:sz="4" w:space="0" w:color="000000"/>
          <w:bottom w:val="single" w:sz="4" w:space="0" w:color="000000"/>
          <w:right w:val="single" w:sz="4" w:space="0" w:color="000000"/>
        </w:pBdr>
        <w:spacing w:after="0" w:line="240" w:lineRule="exact"/>
        <w:ind w:right="284"/>
        <w:jc w:val="center"/>
      </w:pPr>
      <w:r w:rsidRPr="00DD7651">
        <w:t>5</w:t>
      </w:r>
      <w:r w:rsidR="00C61836" w:rsidRPr="00DD7651">
        <w:t xml:space="preserve">. </w:t>
      </w:r>
      <w:r w:rsidRPr="00DD7651">
        <w:t>Dezember</w:t>
      </w:r>
      <w:r w:rsidR="00C61836" w:rsidRPr="00DD7651">
        <w:t xml:space="preserve"> 202</w:t>
      </w:r>
      <w:r w:rsidR="007A7514" w:rsidRPr="00DD7651">
        <w:t>5</w:t>
      </w:r>
      <w:r w:rsidR="00C61836" w:rsidRPr="00DD7651">
        <w:t xml:space="preserve"> </w:t>
      </w:r>
      <w:r w:rsidR="00982573" w:rsidRPr="00DD7651">
        <w:t>– Samichlaus-Party</w:t>
      </w:r>
    </w:p>
    <w:p w14:paraId="178C3D3B" w14:textId="1BA11AB1" w:rsidR="00A51232" w:rsidRDefault="00A51232" w:rsidP="00C91902">
      <w:pPr>
        <w:pBdr>
          <w:top w:val="single" w:sz="4" w:space="0" w:color="000000"/>
          <w:left w:val="single" w:sz="4" w:space="0" w:color="000000"/>
          <w:bottom w:val="single" w:sz="4" w:space="0" w:color="000000"/>
          <w:right w:val="single" w:sz="4" w:space="0" w:color="000000"/>
        </w:pBdr>
        <w:spacing w:after="0" w:line="240" w:lineRule="exact"/>
        <w:ind w:right="284"/>
        <w:jc w:val="center"/>
      </w:pPr>
      <w:r w:rsidRPr="00DD7651">
        <w:t>23. Januar, +</w:t>
      </w:r>
      <w:r w:rsidR="000A681C" w:rsidRPr="00DD7651">
        <w:t xml:space="preserve"> </w:t>
      </w:r>
      <w:r w:rsidR="00E64E99" w:rsidRPr="00DD7651">
        <w:t>2</w:t>
      </w:r>
      <w:r w:rsidRPr="00DD7651">
        <w:t xml:space="preserve">0. </w:t>
      </w:r>
      <w:r>
        <w:t>März 2026</w:t>
      </w:r>
      <w:r w:rsidR="00DD7651">
        <w:t xml:space="preserve"> je</w:t>
      </w:r>
      <w:r w:rsidR="000A681C" w:rsidRPr="000A681C">
        <w:t xml:space="preserve"> </w:t>
      </w:r>
      <w:r w:rsidR="000A681C">
        <w:t>ab 19:30 Uhr</w:t>
      </w:r>
    </w:p>
    <w:p w14:paraId="0AFA071B" w14:textId="3887DCE2" w:rsidR="005B6123" w:rsidRDefault="00A75AA3" w:rsidP="00C91902">
      <w:pPr>
        <w:pBdr>
          <w:top w:val="single" w:sz="4" w:space="0" w:color="000000"/>
          <w:left w:val="single" w:sz="4" w:space="0" w:color="000000"/>
          <w:bottom w:val="single" w:sz="4" w:space="0" w:color="000000"/>
          <w:right w:val="single" w:sz="4" w:space="0" w:color="000000"/>
        </w:pBdr>
        <w:spacing w:after="0" w:line="240" w:lineRule="exact"/>
        <w:ind w:right="284"/>
        <w:jc w:val="center"/>
      </w:pPr>
      <w:r>
        <w:t xml:space="preserve">Dampfschiff-Bar, </w:t>
      </w:r>
      <w:proofErr w:type="spellStart"/>
      <w:r>
        <w:t>Aarauerstr</w:t>
      </w:r>
      <w:proofErr w:type="spellEnd"/>
      <w:r>
        <w:t xml:space="preserve">. 26, </w:t>
      </w:r>
      <w:r w:rsidR="00C91902">
        <w:t>5200 Brugg</w:t>
      </w:r>
      <w:r>
        <w:t xml:space="preserve"> </w:t>
      </w:r>
    </w:p>
    <w:p w14:paraId="3B705FE3" w14:textId="77777777" w:rsidR="00656888" w:rsidRDefault="00656888" w:rsidP="00C91902">
      <w:pPr>
        <w:spacing w:after="0" w:line="60" w:lineRule="exact"/>
        <w:ind w:left="0" w:right="284" w:firstLine="0"/>
        <w:jc w:val="left"/>
        <w:rPr>
          <w:b/>
          <w:i/>
          <w:sz w:val="16"/>
        </w:rPr>
      </w:pPr>
    </w:p>
    <w:p w14:paraId="3F4FD44F" w14:textId="77777777" w:rsidR="00982573" w:rsidRDefault="00982573" w:rsidP="00C91902">
      <w:pPr>
        <w:spacing w:after="0" w:line="60" w:lineRule="exact"/>
        <w:ind w:left="0" w:right="284" w:firstLine="0"/>
        <w:jc w:val="left"/>
        <w:rPr>
          <w:b/>
          <w:i/>
          <w:sz w:val="16"/>
        </w:rPr>
      </w:pPr>
    </w:p>
    <w:p w14:paraId="3203B9C7" w14:textId="77777777" w:rsidR="00982573" w:rsidRDefault="00982573" w:rsidP="00C91902">
      <w:pPr>
        <w:spacing w:after="0" w:line="60" w:lineRule="exact"/>
        <w:ind w:left="0" w:right="284" w:firstLine="0"/>
        <w:jc w:val="left"/>
        <w:rPr>
          <w:b/>
          <w:i/>
          <w:sz w:val="16"/>
        </w:rPr>
      </w:pPr>
    </w:p>
    <w:p w14:paraId="1FE208B3" w14:textId="77777777" w:rsidR="00982573" w:rsidRDefault="00982573" w:rsidP="00C91902">
      <w:pPr>
        <w:spacing w:after="0" w:line="60" w:lineRule="exact"/>
        <w:ind w:left="0" w:right="284" w:firstLine="0"/>
        <w:jc w:val="left"/>
        <w:rPr>
          <w:b/>
          <w:i/>
          <w:sz w:val="16"/>
        </w:rPr>
      </w:pPr>
    </w:p>
    <w:p w14:paraId="4DAA3618" w14:textId="77777777" w:rsidR="00982573" w:rsidRDefault="00982573" w:rsidP="00C91902">
      <w:pPr>
        <w:spacing w:after="0" w:line="60" w:lineRule="exact"/>
        <w:ind w:left="0" w:right="284" w:firstLine="0"/>
        <w:jc w:val="left"/>
        <w:rPr>
          <w:b/>
          <w:i/>
          <w:sz w:val="16"/>
        </w:rPr>
      </w:pPr>
    </w:p>
    <w:p w14:paraId="611B6D4A" w14:textId="6336ACA7" w:rsidR="00656888" w:rsidRDefault="00206EBB"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rPr>
          <w:b/>
        </w:rPr>
        <w:t>Wanderklub</w:t>
      </w:r>
    </w:p>
    <w:p w14:paraId="743CAA50" w14:textId="7E2F0700" w:rsidR="00656888" w:rsidRDefault="005869BB"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 xml:space="preserve">Winterpause - </w:t>
      </w:r>
      <w:r w:rsidR="00206EBB">
        <w:t xml:space="preserve">Saisoneröffnung: </w:t>
      </w:r>
      <w:r w:rsidR="002A2735">
        <w:t>11</w:t>
      </w:r>
      <w:r w:rsidR="00206EBB">
        <w:t>. April 202</w:t>
      </w:r>
      <w:r w:rsidR="002A2735">
        <w:t>6</w:t>
      </w:r>
    </w:p>
    <w:p w14:paraId="1B337538" w14:textId="77777777" w:rsidR="00F40EEB" w:rsidRDefault="00F40EEB" w:rsidP="00C91902">
      <w:pPr>
        <w:spacing w:after="0" w:line="60" w:lineRule="exact"/>
        <w:ind w:left="11" w:right="284" w:hanging="11"/>
      </w:pPr>
    </w:p>
    <w:p w14:paraId="38300BFB" w14:textId="77777777" w:rsidR="00982573" w:rsidRDefault="00982573" w:rsidP="00C91902">
      <w:pPr>
        <w:spacing w:after="0" w:line="60" w:lineRule="exact"/>
        <w:ind w:left="11" w:right="284" w:hanging="11"/>
      </w:pPr>
    </w:p>
    <w:p w14:paraId="57E9C60F" w14:textId="77777777" w:rsidR="00982573" w:rsidRDefault="00982573" w:rsidP="00C91902">
      <w:pPr>
        <w:spacing w:after="0" w:line="60" w:lineRule="exact"/>
        <w:ind w:left="11" w:right="284" w:hanging="11"/>
      </w:pPr>
    </w:p>
    <w:p w14:paraId="6B88250A" w14:textId="77777777" w:rsidR="00982573" w:rsidRDefault="00982573" w:rsidP="00C91902">
      <w:pPr>
        <w:spacing w:after="0" w:line="60" w:lineRule="exact"/>
        <w:ind w:left="11" w:right="284" w:hanging="11"/>
      </w:pPr>
    </w:p>
    <w:p w14:paraId="4F5C11B1" w14:textId="77777777" w:rsidR="00982573" w:rsidRDefault="00982573" w:rsidP="00C91902">
      <w:pPr>
        <w:spacing w:after="0" w:line="60" w:lineRule="exact"/>
        <w:ind w:left="11" w:right="284" w:hanging="11"/>
      </w:pPr>
    </w:p>
    <w:p w14:paraId="5A5B2328" w14:textId="4FFE257E" w:rsidR="00364410" w:rsidRDefault="006C3FEC"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rPr>
          <w:b/>
        </w:rPr>
        <w:t>Insieme Chor</w:t>
      </w:r>
    </w:p>
    <w:p w14:paraId="25B46450" w14:textId="12B31799" w:rsidR="00E64E99" w:rsidRDefault="005869BB"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Probe: Jeden 2. Dienstagabend</w:t>
      </w:r>
    </w:p>
    <w:p w14:paraId="7560991C" w14:textId="74C7548E" w:rsidR="00364410" w:rsidRDefault="00A51232"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25. Nov. 2025</w:t>
      </w:r>
      <w:r w:rsidR="00E64E99">
        <w:t xml:space="preserve"> / 9. Dez 18:30 – 19.30 Uhr</w:t>
      </w:r>
    </w:p>
    <w:p w14:paraId="6574EE52" w14:textId="0C31A36B" w:rsidR="00AB42B5" w:rsidRDefault="00AB42B5"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Ort: Aula HPS, Tannenweg</w:t>
      </w:r>
      <w:r w:rsidR="005869BB">
        <w:t xml:space="preserve"> 9</w:t>
      </w:r>
      <w:r>
        <w:t>, Windisch</w:t>
      </w:r>
    </w:p>
    <w:p w14:paraId="1F83A6E7" w14:textId="77777777" w:rsidR="00FD606F" w:rsidRDefault="00FD606F" w:rsidP="00C91902">
      <w:pPr>
        <w:spacing w:after="0" w:line="60" w:lineRule="exact"/>
        <w:ind w:left="11" w:right="284" w:hanging="11"/>
      </w:pPr>
    </w:p>
    <w:p w14:paraId="0971009B" w14:textId="77777777" w:rsidR="00982573" w:rsidRDefault="00982573" w:rsidP="00C91902">
      <w:pPr>
        <w:spacing w:after="0" w:line="60" w:lineRule="exact"/>
        <w:ind w:left="11" w:right="284" w:hanging="11"/>
      </w:pPr>
    </w:p>
    <w:p w14:paraId="46434613" w14:textId="77777777" w:rsidR="00982573" w:rsidRDefault="00982573" w:rsidP="00C91902">
      <w:pPr>
        <w:spacing w:after="0" w:line="60" w:lineRule="exact"/>
        <w:ind w:left="11" w:right="284" w:hanging="11"/>
      </w:pPr>
    </w:p>
    <w:p w14:paraId="2030EE22" w14:textId="77777777" w:rsidR="00982573" w:rsidRDefault="00982573" w:rsidP="00C91902">
      <w:pPr>
        <w:spacing w:after="0" w:line="60" w:lineRule="exact"/>
        <w:ind w:left="11" w:right="284" w:hanging="11"/>
      </w:pPr>
    </w:p>
    <w:p w14:paraId="45C74326" w14:textId="77777777" w:rsidR="00982573" w:rsidRDefault="00982573" w:rsidP="00C91902">
      <w:pPr>
        <w:spacing w:after="0" w:line="60" w:lineRule="exact"/>
        <w:ind w:left="11" w:right="284" w:hanging="11"/>
      </w:pPr>
    </w:p>
    <w:p w14:paraId="2160F8D0" w14:textId="1543B5C4" w:rsidR="00386A8A" w:rsidRDefault="00386A8A"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rPr>
          <w:b/>
        </w:rPr>
        <w:t>Theater</w:t>
      </w:r>
      <w:r w:rsidR="00532E85">
        <w:rPr>
          <w:b/>
        </w:rPr>
        <w:t xml:space="preserve"> Aufführungen</w:t>
      </w:r>
    </w:p>
    <w:p w14:paraId="2035FE89" w14:textId="1D91C874" w:rsidR="00386A8A" w:rsidRDefault="00386A8A"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2</w:t>
      </w:r>
      <w:r w:rsidR="008A7A40">
        <w:t>2</w:t>
      </w:r>
      <w:r>
        <w:t>.</w:t>
      </w:r>
      <w:r w:rsidR="008A7A40">
        <w:t>/23./30.</w:t>
      </w:r>
      <w:r>
        <w:t xml:space="preserve"> </w:t>
      </w:r>
      <w:r w:rsidR="00C95C00">
        <w:t>November</w:t>
      </w:r>
      <w:r>
        <w:t xml:space="preserve"> 2025</w:t>
      </w:r>
    </w:p>
    <w:p w14:paraId="52729660" w14:textId="6AB88C09" w:rsidR="00386A8A" w:rsidRDefault="00386A8A"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 xml:space="preserve">Ort: </w:t>
      </w:r>
      <w:r w:rsidR="00C95C00">
        <w:t>Mehrzweckhalle</w:t>
      </w:r>
      <w:r w:rsidR="00C06F5A">
        <w:t>, Dorfstrasse, Windisch</w:t>
      </w:r>
    </w:p>
    <w:p w14:paraId="02736E74" w14:textId="77777777" w:rsidR="00386A8A" w:rsidRDefault="00386A8A" w:rsidP="00C91902">
      <w:pPr>
        <w:spacing w:after="0" w:line="60" w:lineRule="exact"/>
        <w:ind w:left="11" w:right="284" w:hanging="11"/>
      </w:pPr>
    </w:p>
    <w:p w14:paraId="531C7274" w14:textId="77777777" w:rsidR="00982573" w:rsidRDefault="00982573" w:rsidP="00C91902">
      <w:pPr>
        <w:spacing w:after="0" w:line="60" w:lineRule="exact"/>
        <w:ind w:left="11" w:right="284" w:hanging="11"/>
      </w:pPr>
    </w:p>
    <w:p w14:paraId="0E9DFFE7" w14:textId="77777777" w:rsidR="00982573" w:rsidRDefault="00982573" w:rsidP="00C91902">
      <w:pPr>
        <w:spacing w:after="0" w:line="60" w:lineRule="exact"/>
        <w:ind w:left="11" w:right="284" w:hanging="11"/>
      </w:pPr>
    </w:p>
    <w:p w14:paraId="21309FF0" w14:textId="77777777" w:rsidR="00982573" w:rsidRDefault="00982573" w:rsidP="00C91902">
      <w:pPr>
        <w:spacing w:after="0" w:line="60" w:lineRule="exact"/>
        <w:ind w:left="11" w:right="284" w:hanging="11"/>
      </w:pPr>
    </w:p>
    <w:p w14:paraId="15041EE4" w14:textId="77777777" w:rsidR="00982573" w:rsidRDefault="00982573" w:rsidP="00C91902">
      <w:pPr>
        <w:spacing w:after="0" w:line="60" w:lineRule="exact"/>
        <w:ind w:left="11" w:right="284" w:hanging="11"/>
      </w:pPr>
    </w:p>
    <w:p w14:paraId="0E9709FA" w14:textId="506B81FB" w:rsidR="00F84846" w:rsidRDefault="00F84846"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proofErr w:type="spellStart"/>
      <w:r>
        <w:rPr>
          <w:b/>
        </w:rPr>
        <w:t>Adventshöck</w:t>
      </w:r>
      <w:proofErr w:type="spellEnd"/>
    </w:p>
    <w:p w14:paraId="536686BF" w14:textId="0A24D01C" w:rsidR="00F84846" w:rsidRDefault="00081708"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 xml:space="preserve">Samstag, 7. </w:t>
      </w:r>
      <w:r w:rsidR="000A681C">
        <w:t>Dezember</w:t>
      </w:r>
      <w:r>
        <w:t xml:space="preserve"> 202</w:t>
      </w:r>
      <w:r w:rsidR="000A681C">
        <w:t>5</w:t>
      </w:r>
      <w:r>
        <w:t xml:space="preserve"> </w:t>
      </w:r>
    </w:p>
    <w:p w14:paraId="68049C0A" w14:textId="2A3B1A36" w:rsidR="008667F7" w:rsidRDefault="008667F7"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Ort: Mikado</w:t>
      </w:r>
      <w:r w:rsidR="000A681C">
        <w:t xml:space="preserve">, </w:t>
      </w:r>
      <w:proofErr w:type="spellStart"/>
      <w:r w:rsidR="000A681C">
        <w:t>Habsburgstr</w:t>
      </w:r>
      <w:proofErr w:type="spellEnd"/>
      <w:r w:rsidR="000A681C">
        <w:t>. 1a, Windisch</w:t>
      </w:r>
    </w:p>
    <w:p w14:paraId="260D849A" w14:textId="77777777" w:rsidR="00081708" w:rsidRDefault="00081708" w:rsidP="00C91902">
      <w:pPr>
        <w:spacing w:after="0" w:line="60" w:lineRule="exact"/>
        <w:ind w:left="11" w:right="74" w:hanging="11"/>
        <w:rPr>
          <w:rFonts w:ascii="Arial" w:hAnsi="Arial" w:cs="Arial"/>
        </w:rPr>
      </w:pPr>
    </w:p>
    <w:p w14:paraId="64D013C3" w14:textId="77777777" w:rsidR="00982573" w:rsidRDefault="00982573" w:rsidP="00C91902">
      <w:pPr>
        <w:spacing w:after="0" w:line="60" w:lineRule="exact"/>
        <w:ind w:left="11" w:right="74" w:hanging="11"/>
        <w:rPr>
          <w:rFonts w:ascii="Arial" w:hAnsi="Arial" w:cs="Arial"/>
        </w:rPr>
      </w:pPr>
    </w:p>
    <w:p w14:paraId="43ED8325" w14:textId="77777777" w:rsidR="00982573" w:rsidRDefault="00982573" w:rsidP="00C91902">
      <w:pPr>
        <w:spacing w:after="0" w:line="60" w:lineRule="exact"/>
        <w:ind w:left="11" w:right="74" w:hanging="11"/>
        <w:rPr>
          <w:rFonts w:ascii="Arial" w:hAnsi="Arial" w:cs="Arial"/>
        </w:rPr>
      </w:pPr>
    </w:p>
    <w:p w14:paraId="4D4C05A6" w14:textId="77777777" w:rsidR="00982573" w:rsidRDefault="00982573" w:rsidP="00C91902">
      <w:pPr>
        <w:spacing w:after="0" w:line="60" w:lineRule="exact"/>
        <w:ind w:left="11" w:right="74" w:hanging="11"/>
        <w:rPr>
          <w:rFonts w:ascii="Arial" w:hAnsi="Arial" w:cs="Arial"/>
        </w:rPr>
      </w:pPr>
    </w:p>
    <w:p w14:paraId="5EC4DB5D" w14:textId="77777777" w:rsidR="00982573" w:rsidRDefault="00982573" w:rsidP="00C91902">
      <w:pPr>
        <w:spacing w:after="0" w:line="60" w:lineRule="exact"/>
        <w:ind w:left="11" w:right="74" w:hanging="11"/>
        <w:rPr>
          <w:rFonts w:ascii="Arial" w:hAnsi="Arial" w:cs="Arial"/>
        </w:rPr>
      </w:pPr>
    </w:p>
    <w:p w14:paraId="64027E8E" w14:textId="48C2005D" w:rsidR="00081708" w:rsidRDefault="00081708"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rPr>
          <w:b/>
        </w:rPr>
        <w:t xml:space="preserve">50 Jahre </w:t>
      </w:r>
      <w:proofErr w:type="spellStart"/>
      <w:r w:rsidR="005869BB">
        <w:rPr>
          <w:b/>
        </w:rPr>
        <w:t>insieme</w:t>
      </w:r>
      <w:proofErr w:type="spellEnd"/>
      <w:r w:rsidR="005869BB">
        <w:rPr>
          <w:b/>
        </w:rPr>
        <w:t xml:space="preserve"> </w:t>
      </w:r>
      <w:r>
        <w:rPr>
          <w:b/>
        </w:rPr>
        <w:t>Jubiläumsfest</w:t>
      </w:r>
    </w:p>
    <w:p w14:paraId="4EBE0180" w14:textId="1953BAD4" w:rsidR="00081708" w:rsidRDefault="00081708"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 xml:space="preserve">7. </w:t>
      </w:r>
      <w:r w:rsidR="00207B87">
        <w:t>November</w:t>
      </w:r>
      <w:r>
        <w:t xml:space="preserve"> 202</w:t>
      </w:r>
      <w:r w:rsidR="00207B87">
        <w:t>6</w:t>
      </w:r>
      <w:r>
        <w:t xml:space="preserve"> 14:00 Uhr</w:t>
      </w:r>
    </w:p>
    <w:p w14:paraId="6A4C6543" w14:textId="1C93455A" w:rsidR="00081708" w:rsidRDefault="00081708"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 xml:space="preserve">Ort: </w:t>
      </w:r>
      <w:r w:rsidR="00207B87">
        <w:t>Werkstatt Hausen</w:t>
      </w:r>
    </w:p>
    <w:p w14:paraId="7BAAD6E1" w14:textId="77777777" w:rsidR="00081708" w:rsidRDefault="00081708" w:rsidP="00C91902">
      <w:pPr>
        <w:spacing w:after="0" w:line="60" w:lineRule="exact"/>
        <w:ind w:left="11" w:right="74" w:hanging="11"/>
        <w:rPr>
          <w:rFonts w:ascii="Arial" w:hAnsi="Arial" w:cs="Arial"/>
        </w:rPr>
      </w:pPr>
    </w:p>
    <w:p w14:paraId="18C61E85" w14:textId="77777777" w:rsidR="00982573" w:rsidRDefault="00982573" w:rsidP="00C91902">
      <w:pPr>
        <w:spacing w:after="0" w:line="60" w:lineRule="exact"/>
        <w:ind w:left="11" w:right="74" w:hanging="11"/>
        <w:rPr>
          <w:rFonts w:ascii="Arial" w:hAnsi="Arial" w:cs="Arial"/>
        </w:rPr>
      </w:pPr>
    </w:p>
    <w:p w14:paraId="2DE292F5" w14:textId="77777777" w:rsidR="00982573" w:rsidRDefault="00982573" w:rsidP="00C91902">
      <w:pPr>
        <w:spacing w:after="0" w:line="60" w:lineRule="exact"/>
        <w:ind w:left="11" w:right="74" w:hanging="11"/>
        <w:rPr>
          <w:rFonts w:ascii="Arial" w:hAnsi="Arial" w:cs="Arial"/>
        </w:rPr>
      </w:pPr>
    </w:p>
    <w:p w14:paraId="1F30C02E" w14:textId="77777777" w:rsidR="00982573" w:rsidRDefault="00982573" w:rsidP="00C91902">
      <w:pPr>
        <w:spacing w:after="0" w:line="60" w:lineRule="exact"/>
        <w:ind w:left="11" w:right="74" w:hanging="11"/>
        <w:rPr>
          <w:rFonts w:ascii="Arial" w:hAnsi="Arial" w:cs="Arial"/>
        </w:rPr>
      </w:pPr>
    </w:p>
    <w:p w14:paraId="15E58AE5" w14:textId="77777777" w:rsidR="00982573" w:rsidRDefault="00982573" w:rsidP="00C91902">
      <w:pPr>
        <w:spacing w:after="0" w:line="60" w:lineRule="exact"/>
        <w:ind w:left="11" w:right="74" w:hanging="11"/>
        <w:rPr>
          <w:rFonts w:ascii="Arial" w:hAnsi="Arial" w:cs="Arial"/>
        </w:rPr>
      </w:pPr>
    </w:p>
    <w:p w14:paraId="78CBAA0C" w14:textId="6A0B5B72" w:rsidR="00A96CE7" w:rsidRDefault="00A96CE7"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proofErr w:type="spellStart"/>
      <w:r>
        <w:rPr>
          <w:b/>
        </w:rPr>
        <w:t>Freizytclub</w:t>
      </w:r>
      <w:proofErr w:type="spellEnd"/>
    </w:p>
    <w:p w14:paraId="38478B1E" w14:textId="48679FD6" w:rsidR="00A96CE7" w:rsidRDefault="00A96CE7"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Freitag, 21. November 202</w:t>
      </w:r>
      <w:r w:rsidR="000A681C">
        <w:t>5</w:t>
      </w:r>
      <w:r>
        <w:t xml:space="preserve"> 19:00 Uhr</w:t>
      </w:r>
    </w:p>
    <w:p w14:paraId="2BB0C203" w14:textId="3C4D7D88" w:rsidR="00A96CE7" w:rsidRDefault="00A96CE7"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Ort: Mikado</w:t>
      </w:r>
      <w:r w:rsidR="000A681C">
        <w:t xml:space="preserve">, </w:t>
      </w:r>
      <w:proofErr w:type="spellStart"/>
      <w:r w:rsidR="000A681C">
        <w:t>Habsburgstr</w:t>
      </w:r>
      <w:proofErr w:type="spellEnd"/>
      <w:r w:rsidR="000A681C">
        <w:t>. 1a, Windisch</w:t>
      </w:r>
    </w:p>
    <w:p w14:paraId="349DC6FC" w14:textId="4E0A84F1" w:rsidR="000A681C" w:rsidRDefault="000A681C" w:rsidP="00C9190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 xml:space="preserve">Freitag, 5. Dezember 2025 – Samichlaus im Dampfschiff Brugg, </w:t>
      </w:r>
      <w:proofErr w:type="spellStart"/>
      <w:r>
        <w:t>Aarauerstr</w:t>
      </w:r>
      <w:proofErr w:type="spellEnd"/>
      <w:r>
        <w:t>. 26, Brugg</w:t>
      </w:r>
    </w:p>
    <w:p w14:paraId="1E63AF6A" w14:textId="77777777" w:rsidR="00C91902" w:rsidRDefault="00C91902" w:rsidP="00820D82">
      <w:pPr>
        <w:spacing w:after="0" w:line="60" w:lineRule="exact"/>
        <w:ind w:left="11" w:right="74" w:hanging="11"/>
        <w:rPr>
          <w:rFonts w:cs="Arial"/>
          <w:b/>
          <w:bCs/>
        </w:rPr>
      </w:pPr>
    </w:p>
    <w:p w14:paraId="6914F79A" w14:textId="77777777" w:rsidR="00982573" w:rsidRDefault="00982573" w:rsidP="00820D82">
      <w:pPr>
        <w:spacing w:after="0" w:line="60" w:lineRule="exact"/>
        <w:ind w:left="11" w:right="74" w:hanging="11"/>
        <w:rPr>
          <w:rFonts w:cs="Arial"/>
          <w:b/>
          <w:bCs/>
        </w:rPr>
      </w:pPr>
    </w:p>
    <w:p w14:paraId="195246DD" w14:textId="77777777" w:rsidR="00982573" w:rsidRDefault="00982573" w:rsidP="00820D82">
      <w:pPr>
        <w:spacing w:after="0" w:line="60" w:lineRule="exact"/>
        <w:ind w:left="11" w:right="74" w:hanging="11"/>
        <w:rPr>
          <w:rFonts w:cs="Arial"/>
          <w:b/>
          <w:bCs/>
        </w:rPr>
      </w:pPr>
    </w:p>
    <w:p w14:paraId="10405909" w14:textId="77777777" w:rsidR="00982573" w:rsidRDefault="00982573" w:rsidP="00820D82">
      <w:pPr>
        <w:spacing w:after="0" w:line="60" w:lineRule="exact"/>
        <w:ind w:left="11" w:right="74" w:hanging="11"/>
        <w:rPr>
          <w:rFonts w:cs="Arial"/>
          <w:b/>
          <w:bCs/>
        </w:rPr>
      </w:pPr>
    </w:p>
    <w:p w14:paraId="1815CFF2" w14:textId="77777777" w:rsidR="00982573" w:rsidRDefault="00982573" w:rsidP="00820D82">
      <w:pPr>
        <w:spacing w:after="0" w:line="60" w:lineRule="exact"/>
        <w:ind w:left="11" w:right="74" w:hanging="11"/>
        <w:rPr>
          <w:rFonts w:cs="Arial"/>
          <w:b/>
          <w:bCs/>
        </w:rPr>
      </w:pPr>
    </w:p>
    <w:p w14:paraId="58B58761" w14:textId="632E68EA" w:rsidR="00820D82" w:rsidRDefault="00820D82" w:rsidP="00820D8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rPr>
          <w:b/>
        </w:rPr>
        <w:t>Wintersportlager in Saas-Grund</w:t>
      </w:r>
    </w:p>
    <w:p w14:paraId="47178934" w14:textId="260B0C8B" w:rsidR="00820D82" w:rsidRDefault="00820D82" w:rsidP="00820D8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21. – 28. Februar 2026</w:t>
      </w:r>
    </w:p>
    <w:p w14:paraId="6CF7581E" w14:textId="7364396D" w:rsidR="00820D82" w:rsidRDefault="00820D82" w:rsidP="00820D82">
      <w:pPr>
        <w:pBdr>
          <w:top w:val="single" w:sz="4" w:space="0" w:color="000000"/>
          <w:left w:val="single" w:sz="4" w:space="0" w:color="000000"/>
          <w:bottom w:val="single" w:sz="4" w:space="0" w:color="000000"/>
          <w:right w:val="single" w:sz="4" w:space="0" w:color="000000"/>
        </w:pBdr>
        <w:spacing w:after="0" w:line="240" w:lineRule="exact"/>
        <w:ind w:left="11" w:right="284" w:hanging="11"/>
        <w:jc w:val="center"/>
      </w:pPr>
      <w:r>
        <w:t>Anmeldefrist: 30. November 2025</w:t>
      </w:r>
    </w:p>
    <w:p w14:paraId="6618B9B5" w14:textId="51435012" w:rsidR="00C2753D" w:rsidRPr="00C2753D" w:rsidRDefault="00C2753D" w:rsidP="00982573">
      <w:pPr>
        <w:spacing w:before="240" w:line="269" w:lineRule="auto"/>
        <w:ind w:left="11" w:right="74" w:hanging="11"/>
        <w:rPr>
          <w:rFonts w:cs="Arial"/>
          <w:b/>
          <w:bCs/>
        </w:rPr>
      </w:pPr>
      <w:r w:rsidRPr="00C2753D">
        <w:rPr>
          <w:rFonts w:cs="Arial"/>
          <w:b/>
          <w:bCs/>
        </w:rPr>
        <w:t>Grosse Ereignisse werfen ihre Schatten voraus …</w:t>
      </w:r>
    </w:p>
    <w:p w14:paraId="5D993988" w14:textId="5B20BA37" w:rsidR="00C2753D" w:rsidRPr="00C2753D" w:rsidRDefault="00C2753D" w:rsidP="00982573">
      <w:pPr>
        <w:spacing w:before="120" w:line="269" w:lineRule="auto"/>
        <w:ind w:left="11" w:right="74" w:hanging="11"/>
        <w:rPr>
          <w:rFonts w:cs="Arial"/>
        </w:rPr>
      </w:pPr>
      <w:r w:rsidRPr="00C2753D">
        <w:rPr>
          <w:rFonts w:cs="Arial"/>
        </w:rPr>
        <w:t xml:space="preserve">Am </w:t>
      </w:r>
      <w:r w:rsidR="00F66206">
        <w:rPr>
          <w:rFonts w:cs="Arial"/>
        </w:rPr>
        <w:t>zweiten</w:t>
      </w:r>
      <w:r w:rsidRPr="00C2753D">
        <w:rPr>
          <w:rFonts w:cs="Arial"/>
        </w:rPr>
        <w:t xml:space="preserve"> November 1976 wurde unser „Elternverein“ gegründet. Somit steht im nächsten Jahr das 50 Jahr-Jubiläum ins Haus, das wir mit einem grossen Fest für alle am Samstag, 7. November 2026 in der Werkstatt Hausen der Stiftung Domino feiern wollen. Bitte haltet Euch alle diesen Termin in der neuen Agenda 2026 frei. Neben dem Vorstand befasst sich ein kleines OK, bestehend aus Felix Ziegler, Helene </w:t>
      </w:r>
      <w:proofErr w:type="spellStart"/>
      <w:r w:rsidRPr="00C2753D">
        <w:rPr>
          <w:rFonts w:cs="Arial"/>
        </w:rPr>
        <w:t>Riedwyl</w:t>
      </w:r>
      <w:proofErr w:type="spellEnd"/>
      <w:r w:rsidRPr="00C2753D">
        <w:rPr>
          <w:rFonts w:cs="Arial"/>
        </w:rPr>
        <w:t xml:space="preserve"> und Peter Müller speziell mit der Planung dieses Anlasses, bei dem alle Aktivitäten unseres Vereins auf der Bühne ins Bild gerückt werden sollen. Ein Highlight des Festes wird ein „Drum Circle“ werden. Weitere Einzelheiten der Programmplanung werden an der nächsten GV am 12. März 2026 bekannt gegeben, und bis Ende März 2026 möchte das OK wissen, wie sich die Aktivitätssparten des Vereins ihre Mitwirkung beim Festanlass vorstellen. </w:t>
      </w:r>
    </w:p>
    <w:p w14:paraId="5A40FC02" w14:textId="77777777" w:rsidR="00C2753D" w:rsidRDefault="00C2753D" w:rsidP="004839C8">
      <w:pPr>
        <w:spacing w:after="0"/>
        <w:rPr>
          <w:rFonts w:cs="Arial"/>
        </w:rPr>
      </w:pPr>
      <w:r w:rsidRPr="00C2753D">
        <w:rPr>
          <w:rFonts w:cs="Arial"/>
        </w:rPr>
        <w:t>Peter Müller / OK Jubiläum 50 Jahre und Vorstand</w:t>
      </w:r>
    </w:p>
    <w:p w14:paraId="41EBE554" w14:textId="77777777" w:rsidR="004839C8" w:rsidRDefault="004839C8" w:rsidP="00C2753D">
      <w:pPr>
        <w:rPr>
          <w:rFonts w:cs="Arial"/>
        </w:rPr>
      </w:pPr>
    </w:p>
    <w:p w14:paraId="28E9C25D" w14:textId="77777777" w:rsidR="006C66B6" w:rsidRPr="00196218" w:rsidRDefault="006C66B6" w:rsidP="000547D4">
      <w:pPr>
        <w:spacing w:before="240"/>
        <w:rPr>
          <w:b/>
          <w:bCs/>
        </w:rPr>
      </w:pPr>
      <w:r w:rsidRPr="00196218">
        <w:rPr>
          <w:b/>
          <w:bCs/>
        </w:rPr>
        <w:t>La Viva die Disco für Alle im Brugger Dampfschiff</w:t>
      </w:r>
    </w:p>
    <w:p w14:paraId="2AD23AA2" w14:textId="7FD75D4E" w:rsidR="006C66B6" w:rsidRDefault="006C66B6" w:rsidP="00D723D8">
      <w:pPr>
        <w:spacing w:line="269" w:lineRule="auto"/>
        <w:ind w:left="11" w:right="74" w:hanging="11"/>
        <w:rPr>
          <w:lang w:val="de-DE"/>
        </w:rPr>
      </w:pPr>
      <w:r>
        <w:rPr>
          <w:lang w:val="de-DE"/>
        </w:rPr>
        <w:t xml:space="preserve">Da wir seit einiger Zeit mit Procap zusammenspannen, kann die Werbung breiter gestreut werden und wir haben uns entschieden, den Namen unserer Disco zu ändern. In der ganzen Deutschschweiz sind die </w:t>
      </w:r>
      <w:proofErr w:type="spellStart"/>
      <w:r>
        <w:rPr>
          <w:lang w:val="de-DE"/>
        </w:rPr>
        <w:t>LaViva</w:t>
      </w:r>
      <w:proofErr w:type="spellEnd"/>
      <w:r>
        <w:rPr>
          <w:lang w:val="de-DE"/>
        </w:rPr>
        <w:t xml:space="preserve"> -Discos barrierefrei und offen für Alle</w:t>
      </w:r>
      <w:r w:rsidR="009F21B7">
        <w:rPr>
          <w:lang w:val="de-DE"/>
        </w:rPr>
        <w:t xml:space="preserve"> </w:t>
      </w:r>
      <w:r>
        <w:rPr>
          <w:lang w:val="de-DE"/>
        </w:rPr>
        <w:t>- so auch bei uns in Brugg!</w:t>
      </w:r>
    </w:p>
    <w:p w14:paraId="7873203F" w14:textId="77777777" w:rsidR="00303232" w:rsidRDefault="006C66B6" w:rsidP="00D723D8">
      <w:pPr>
        <w:spacing w:line="269" w:lineRule="auto"/>
        <w:ind w:left="11" w:right="74" w:hanging="11"/>
        <w:rPr>
          <w:lang w:val="de-DE"/>
        </w:rPr>
      </w:pPr>
      <w:r>
        <w:rPr>
          <w:lang w:val="de-DE"/>
        </w:rPr>
        <w:t xml:space="preserve">Zwischen 30 und 50 Personen haben sich an den letzten Abenden im Dampfschiff, entweder auf der Tanzfläche oder in der Lounge, bei einem guten Drink aufhalten können. Es </w:t>
      </w:r>
      <w:proofErr w:type="gramStart"/>
      <w:r>
        <w:rPr>
          <w:lang w:val="de-DE"/>
        </w:rPr>
        <w:t>fanden  angeregte</w:t>
      </w:r>
      <w:proofErr w:type="gramEnd"/>
      <w:r>
        <w:rPr>
          <w:lang w:val="de-DE"/>
        </w:rPr>
        <w:t xml:space="preserve"> Gespräche statt, und es wurden zum </w:t>
      </w:r>
      <w:r>
        <w:rPr>
          <w:lang w:val="de-DE"/>
        </w:rPr>
        <w:lastRenderedPageBreak/>
        <w:t xml:space="preserve">Teil neue Freundschaften geschlossen. Die Stimmung ist immer locker und angenehm. </w:t>
      </w:r>
    </w:p>
    <w:p w14:paraId="5E203250" w14:textId="5A227F1B" w:rsidR="006C66B6" w:rsidRDefault="006C66B6" w:rsidP="00D723D8">
      <w:pPr>
        <w:spacing w:line="269" w:lineRule="auto"/>
        <w:ind w:left="11" w:right="74" w:hanging="11"/>
        <w:rPr>
          <w:lang w:val="de-DE"/>
        </w:rPr>
      </w:pPr>
      <w:r>
        <w:rPr>
          <w:lang w:val="de-DE"/>
        </w:rPr>
        <w:t>Die Musik entspricht den Anwesenden, und die Leute kommen von überall her, auch aus den Nachbarkantonen Baselland oder Zürich.</w:t>
      </w:r>
    </w:p>
    <w:p w14:paraId="1437229F" w14:textId="77777777" w:rsidR="006C66B6" w:rsidRDefault="006C66B6" w:rsidP="006C66B6">
      <w:pPr>
        <w:rPr>
          <w:lang w:val="de-DE"/>
        </w:rPr>
      </w:pPr>
      <w:r>
        <w:rPr>
          <w:lang w:val="de-DE"/>
        </w:rPr>
        <w:t>Leider fehlen die Leute der Wohngruppen von den Stiftungen Domino und Heimgarten. Warum das so ist, wissen wir nicht. Es wird in den nächsten Wochen eine Umfrage gestartet, um herauszufinden worauf diese Abwesenheit zurückzuführen ist.</w:t>
      </w:r>
    </w:p>
    <w:p w14:paraId="2237F565" w14:textId="443E8EE7" w:rsidR="006C66B6" w:rsidRDefault="006C66B6" w:rsidP="006C66B6">
      <w:pPr>
        <w:rPr>
          <w:lang w:val="de-DE"/>
        </w:rPr>
      </w:pPr>
      <w:r>
        <w:rPr>
          <w:lang w:val="de-DE"/>
        </w:rPr>
        <w:t xml:space="preserve">Die neuen Disco-Daten </w:t>
      </w:r>
      <w:r w:rsidR="00F66206">
        <w:rPr>
          <w:lang w:val="de-DE"/>
        </w:rPr>
        <w:t>sind auf der Website aufgeschaltet</w:t>
      </w:r>
      <w:r>
        <w:rPr>
          <w:lang w:val="de-DE"/>
        </w:rPr>
        <w:t>.</w:t>
      </w:r>
      <w:r w:rsidR="00A51232">
        <w:rPr>
          <w:lang w:val="de-DE"/>
        </w:rPr>
        <w:t xml:space="preserve"> </w:t>
      </w:r>
    </w:p>
    <w:p w14:paraId="6451F72C" w14:textId="2A2570DF" w:rsidR="00C2753D" w:rsidRDefault="00A51232" w:rsidP="004839C8">
      <w:pPr>
        <w:spacing w:after="0"/>
        <w:rPr>
          <w:lang w:val="de-DE"/>
        </w:rPr>
      </w:pPr>
      <w:r>
        <w:rPr>
          <w:lang w:val="de-DE"/>
        </w:rPr>
        <w:t>Bea Steiner</w:t>
      </w:r>
    </w:p>
    <w:p w14:paraId="3E781CD6" w14:textId="77777777" w:rsidR="004839C8" w:rsidRDefault="004839C8" w:rsidP="00C2753D">
      <w:pPr>
        <w:rPr>
          <w:rFonts w:cs="Arial"/>
          <w:lang w:val="de-DE"/>
        </w:rPr>
      </w:pPr>
    </w:p>
    <w:p w14:paraId="6D70CE03" w14:textId="77777777" w:rsidR="00DD6E86" w:rsidRPr="002E1135" w:rsidRDefault="00DD6E86" w:rsidP="00DD6E86">
      <w:pPr>
        <w:spacing w:before="120" w:line="269" w:lineRule="auto"/>
        <w:ind w:left="11" w:right="74" w:hanging="11"/>
        <w:rPr>
          <w:b/>
        </w:rPr>
      </w:pPr>
      <w:r w:rsidRPr="002E1135">
        <w:rPr>
          <w:b/>
        </w:rPr>
        <w:t xml:space="preserve">Bericht über das </w:t>
      </w:r>
      <w:r>
        <w:rPr>
          <w:b/>
        </w:rPr>
        <w:t xml:space="preserve">16. </w:t>
      </w:r>
      <w:proofErr w:type="spellStart"/>
      <w:r w:rsidRPr="002E1135">
        <w:rPr>
          <w:b/>
        </w:rPr>
        <w:t>Tö</w:t>
      </w:r>
      <w:r>
        <w:rPr>
          <w:b/>
        </w:rPr>
        <w:t>ggeli</w:t>
      </w:r>
      <w:proofErr w:type="spellEnd"/>
      <w:r>
        <w:rPr>
          <w:b/>
        </w:rPr>
        <w:t>-</w:t>
      </w:r>
      <w:r w:rsidRPr="002E1135">
        <w:rPr>
          <w:b/>
        </w:rPr>
        <w:t>Tu</w:t>
      </w:r>
      <w:r>
        <w:rPr>
          <w:b/>
        </w:rPr>
        <w:t xml:space="preserve">rnier </w:t>
      </w:r>
      <w:r w:rsidRPr="002E1135">
        <w:rPr>
          <w:b/>
        </w:rPr>
        <w:t>vom 2</w:t>
      </w:r>
      <w:r>
        <w:rPr>
          <w:b/>
        </w:rPr>
        <w:t>0</w:t>
      </w:r>
      <w:r w:rsidRPr="002E1135">
        <w:rPr>
          <w:b/>
        </w:rPr>
        <w:t>.9.20</w:t>
      </w:r>
      <w:r>
        <w:rPr>
          <w:b/>
        </w:rPr>
        <w:t>25</w:t>
      </w:r>
    </w:p>
    <w:p w14:paraId="5289F876" w14:textId="6A28215D" w:rsidR="00DD6E86" w:rsidRDefault="00DD6E86" w:rsidP="00DD6E86">
      <w:pPr>
        <w:spacing w:before="120" w:line="269" w:lineRule="auto"/>
        <w:ind w:left="11" w:right="74" w:hanging="11"/>
      </w:pPr>
      <w:r>
        <w:t>Wiederum trafen sich 16 erwartungsfrohe Zweierteams zum heissen Spiel um den kleinen weissen Ball in der Werkstatt Hausen der Stiftung Domino. Nach dem bewährten Spielmodus wurden am Vormittag in vier Vierergruppen die Plätze für die Finalrunde ermittelt (Platz 1 und 2 in jeder Gruppe). Die auf Rang 3 und 4 platzierten Teams spielten noch vor der Mittagspause in der Trostrunde um die Ränge 9 bis 16. Im Trost-Final sicherten sich die „</w:t>
      </w:r>
      <w:proofErr w:type="gramStart"/>
      <w:r>
        <w:t>Ulkigen</w:t>
      </w:r>
      <w:proofErr w:type="gramEnd"/>
      <w:r>
        <w:t xml:space="preserve"> Skorpione“ mit 10:7 gegen „</w:t>
      </w:r>
      <w:proofErr w:type="spellStart"/>
      <w:r>
        <w:t>Villech</w:t>
      </w:r>
      <w:proofErr w:type="spellEnd"/>
      <w:r>
        <w:t>“ den 9. Schlussrang. Wie immer willkomme</w:t>
      </w:r>
      <w:r w:rsidR="00F66206">
        <w:t>n</w:t>
      </w:r>
      <w:r>
        <w:t xml:space="preserve"> war dann die</w:t>
      </w:r>
      <w:r w:rsidR="00EB585F">
        <w:t xml:space="preserve"> </w:t>
      </w:r>
      <w:r>
        <w:t xml:space="preserve">Verpflegung mit Hotdog, Salat und Berliner, und dann die feinen Kuchen zum Kaffee. Herzlichen Dank an die treuen Sponsoren </w:t>
      </w:r>
      <w:proofErr w:type="spellStart"/>
      <w:proofErr w:type="gramStart"/>
      <w:r>
        <w:t>Fredy’s</w:t>
      </w:r>
      <w:proofErr w:type="spellEnd"/>
      <w:proofErr w:type="gramEnd"/>
      <w:r>
        <w:t xml:space="preserve"> Backwaren Baden und Fam. Kyburz, Rest. Ochsen Lupfig (Verpflegung) wie auch an Bad </w:t>
      </w:r>
      <w:proofErr w:type="spellStart"/>
      <w:r>
        <w:t>Schinznach</w:t>
      </w:r>
      <w:proofErr w:type="spellEnd"/>
      <w:r>
        <w:t xml:space="preserve"> AG (Preise) und Aargauische Kantonalbank (Preise und 2 </w:t>
      </w:r>
      <w:proofErr w:type="spellStart"/>
      <w:r>
        <w:t>Töggelikästen</w:t>
      </w:r>
      <w:proofErr w:type="spellEnd"/>
      <w:r>
        <w:t xml:space="preserve"> franko Haus), ebenso Fachschaft Technik FHNW (1 Töggelikasten), und auch die Stiftung Domino (Location, Transport und Organisationshilfe)!</w:t>
      </w:r>
    </w:p>
    <w:p w14:paraId="328452C7" w14:textId="77777777" w:rsidR="00DD6E86" w:rsidRDefault="00DD6E86" w:rsidP="00DD6E86">
      <w:pPr>
        <w:spacing w:before="120" w:line="269" w:lineRule="auto"/>
        <w:ind w:left="11" w:right="74" w:hanging="11"/>
      </w:pPr>
      <w:r>
        <w:t>Gegen Ende der Finalrunde setzte es umstrittene Kämpfe ab; so endeten beide Halbfinals mit knappen Tordifferenzen von 1 (!) bzw. 3 Toren. Im kleinen Final gewann „</w:t>
      </w:r>
      <w:proofErr w:type="spellStart"/>
      <w:r>
        <w:t>PsyKickers</w:t>
      </w:r>
      <w:proofErr w:type="spellEnd"/>
      <w:r>
        <w:t>“ klar 10:2 gegen „</w:t>
      </w:r>
      <w:proofErr w:type="spellStart"/>
      <w:r>
        <w:t>Rosechranz</w:t>
      </w:r>
      <w:proofErr w:type="spellEnd"/>
      <w:r>
        <w:t xml:space="preserve">“, und im grossen Final siegten ebenfalls deutlich „Selbstläufer“ mit 10:5 gegen „Gruftis“. Aber auch die Teams auf den hinteren Plätzen freuten sich über ihre schönen Preise </w:t>
      </w:r>
      <w:proofErr w:type="gramStart"/>
      <w:r>
        <w:t>vom Gabentisch</w:t>
      </w:r>
      <w:proofErr w:type="gramEnd"/>
      <w:r>
        <w:t xml:space="preserve">, darunter wiederum Gutscheine beliebter Einkaufsgeschäfte. Am Ende waren sich alle einig: Nächstes Jahr ist die 17. Auflage dieses beliebten Events ein „Muss“. Deshalb sollten bitte alle vorsorglich den 19.9.2026 reservieren. Abzuwarten bleibt, ob dann das Jubiläum „50 Jahre </w:t>
      </w:r>
      <w:proofErr w:type="spellStart"/>
      <w:r>
        <w:t>insieme</w:t>
      </w:r>
      <w:proofErr w:type="spellEnd"/>
      <w:r>
        <w:t xml:space="preserve"> Region Brugg-Windisch“, welches am 7.11.2026 mit einem grossen Fest gefeiert werden soll, am </w:t>
      </w:r>
      <w:proofErr w:type="spellStart"/>
      <w:r>
        <w:t>TöTu</w:t>
      </w:r>
      <w:proofErr w:type="spellEnd"/>
      <w:r>
        <w:t xml:space="preserve"> schon präsent sein wird. Zum Schluss gebührt den Teilnehmenden und </w:t>
      </w:r>
      <w:r>
        <w:t>dem grossen Helferteam der herzliche Dank fürs Mitmachen. Alle zusammen waren wieder mit Freude und Eifer dabei!</w:t>
      </w:r>
    </w:p>
    <w:p w14:paraId="064515D7" w14:textId="77777777" w:rsidR="00EB585F" w:rsidRPr="00535579" w:rsidRDefault="00EB585F" w:rsidP="00EB585F">
      <w:pPr>
        <w:pStyle w:val="berschrift5"/>
        <w:rPr>
          <w:rFonts w:ascii="Verdana" w:hAnsi="Verdana"/>
          <w:b/>
          <w:bCs/>
          <w:color w:val="auto"/>
          <w:szCs w:val="20"/>
        </w:rPr>
      </w:pPr>
      <w:r w:rsidRPr="00535579">
        <w:rPr>
          <w:rFonts w:ascii="Verdana" w:hAnsi="Verdana"/>
          <w:b/>
          <w:bCs/>
          <w:color w:val="auto"/>
          <w:szCs w:val="20"/>
        </w:rPr>
        <w:t xml:space="preserve">Schlussrangliste </w:t>
      </w:r>
    </w:p>
    <w:tbl>
      <w:tblPr>
        <w:tblW w:w="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1"/>
        <w:gridCol w:w="2289"/>
        <w:gridCol w:w="2298"/>
      </w:tblGrid>
      <w:tr w:rsidR="00EB585F" w:rsidRPr="00EB585F" w14:paraId="354E9EEE" w14:textId="77777777" w:rsidTr="00535579">
        <w:tc>
          <w:tcPr>
            <w:tcW w:w="791" w:type="dxa"/>
          </w:tcPr>
          <w:p w14:paraId="3C43423C" w14:textId="77777777" w:rsidR="00EB585F" w:rsidRPr="00EB585F" w:rsidRDefault="00EB585F" w:rsidP="00B8213A">
            <w:pPr>
              <w:pStyle w:val="berschrift2"/>
            </w:pPr>
          </w:p>
        </w:tc>
        <w:tc>
          <w:tcPr>
            <w:tcW w:w="2289" w:type="dxa"/>
          </w:tcPr>
          <w:p w14:paraId="7B50D92A" w14:textId="77777777" w:rsidR="00EB585F" w:rsidRPr="00EB585F" w:rsidRDefault="00EB585F" w:rsidP="00B8213A">
            <w:pPr>
              <w:rPr>
                <w:szCs w:val="20"/>
              </w:rPr>
            </w:pPr>
            <w:r w:rsidRPr="00EB585F">
              <w:rPr>
                <w:szCs w:val="20"/>
              </w:rPr>
              <w:t>Team-Name</w:t>
            </w:r>
          </w:p>
        </w:tc>
        <w:tc>
          <w:tcPr>
            <w:tcW w:w="2298" w:type="dxa"/>
          </w:tcPr>
          <w:p w14:paraId="67A80EDA" w14:textId="77777777" w:rsidR="00EB585F" w:rsidRPr="00EB585F" w:rsidRDefault="00EB585F" w:rsidP="00B8213A">
            <w:pPr>
              <w:rPr>
                <w:szCs w:val="20"/>
              </w:rPr>
            </w:pPr>
            <w:r w:rsidRPr="00EB585F">
              <w:rPr>
                <w:szCs w:val="20"/>
              </w:rPr>
              <w:t>Team-Mitglieder</w:t>
            </w:r>
          </w:p>
        </w:tc>
      </w:tr>
      <w:tr w:rsidR="00EB585F" w:rsidRPr="00EB585F" w14:paraId="49D080D9" w14:textId="77777777" w:rsidTr="00535579">
        <w:trPr>
          <w:trHeight w:val="180"/>
        </w:trPr>
        <w:tc>
          <w:tcPr>
            <w:tcW w:w="791" w:type="dxa"/>
            <w:vMerge w:val="restart"/>
          </w:tcPr>
          <w:p w14:paraId="590BB366" w14:textId="28833426" w:rsidR="00EB585F" w:rsidRDefault="00535579" w:rsidP="00B8213A">
            <w:pPr>
              <w:rPr>
                <w:b/>
                <w:bCs/>
                <w:szCs w:val="20"/>
                <w:lang w:val="it-IT"/>
              </w:rPr>
            </w:pPr>
            <w:r>
              <w:rPr>
                <w:b/>
                <w:bCs/>
                <w:szCs w:val="20"/>
                <w:lang w:val="it-IT"/>
              </w:rPr>
              <w:t>1</w:t>
            </w:r>
          </w:p>
          <w:p w14:paraId="4EDFAF79" w14:textId="50046CAB" w:rsidR="00EB585F" w:rsidRPr="00EB585F" w:rsidRDefault="00EB585F" w:rsidP="00B8213A">
            <w:pPr>
              <w:rPr>
                <w:b/>
                <w:bCs/>
                <w:szCs w:val="20"/>
                <w:lang w:val="it-IT"/>
              </w:rPr>
            </w:pPr>
          </w:p>
        </w:tc>
        <w:tc>
          <w:tcPr>
            <w:tcW w:w="2289" w:type="dxa"/>
            <w:vMerge w:val="restart"/>
          </w:tcPr>
          <w:p w14:paraId="765B8427" w14:textId="77777777" w:rsidR="00EB585F" w:rsidRPr="00EB585F" w:rsidRDefault="00EB585F" w:rsidP="00B8213A">
            <w:pPr>
              <w:rPr>
                <w:b/>
                <w:bCs/>
                <w:szCs w:val="20"/>
                <w:lang w:val="it-IT"/>
              </w:rPr>
            </w:pPr>
            <w:proofErr w:type="spellStart"/>
            <w:r w:rsidRPr="00EB585F">
              <w:rPr>
                <w:b/>
                <w:bCs/>
                <w:szCs w:val="20"/>
                <w:lang w:val="it-IT"/>
              </w:rPr>
              <w:t>Selbstläufer</w:t>
            </w:r>
            <w:proofErr w:type="spellEnd"/>
          </w:p>
          <w:p w14:paraId="2FE9CC26" w14:textId="77777777" w:rsidR="00EB585F" w:rsidRPr="00EB585F" w:rsidRDefault="00EB585F" w:rsidP="00B8213A">
            <w:pPr>
              <w:rPr>
                <w:b/>
                <w:bCs/>
                <w:szCs w:val="20"/>
                <w:lang w:val="it-IT"/>
              </w:rPr>
            </w:pPr>
          </w:p>
        </w:tc>
        <w:tc>
          <w:tcPr>
            <w:tcW w:w="2298" w:type="dxa"/>
          </w:tcPr>
          <w:p w14:paraId="1B55E8CB" w14:textId="4C745352" w:rsidR="00EB585F" w:rsidRPr="00EB585F" w:rsidRDefault="00EB585F" w:rsidP="00535579">
            <w:pPr>
              <w:rPr>
                <w:sz w:val="16"/>
                <w:szCs w:val="16"/>
                <w:lang w:val="it-IT"/>
              </w:rPr>
            </w:pPr>
            <w:r w:rsidRPr="00EB585F">
              <w:rPr>
                <w:lang w:val="en-GB"/>
              </w:rPr>
              <w:t>Marcello Zufferli</w:t>
            </w:r>
          </w:p>
        </w:tc>
      </w:tr>
      <w:tr w:rsidR="00EB585F" w:rsidRPr="00EB585F" w14:paraId="1974C2C8" w14:textId="77777777" w:rsidTr="00535579">
        <w:trPr>
          <w:trHeight w:val="180"/>
        </w:trPr>
        <w:tc>
          <w:tcPr>
            <w:tcW w:w="791" w:type="dxa"/>
            <w:vMerge/>
          </w:tcPr>
          <w:p w14:paraId="5EEBDB26" w14:textId="77777777" w:rsidR="00EB585F" w:rsidRPr="00EB585F" w:rsidRDefault="00EB585F" w:rsidP="00B8213A">
            <w:pPr>
              <w:rPr>
                <w:b/>
                <w:bCs/>
                <w:sz w:val="32"/>
                <w:lang w:val="it-IT"/>
              </w:rPr>
            </w:pPr>
          </w:p>
        </w:tc>
        <w:tc>
          <w:tcPr>
            <w:tcW w:w="2289" w:type="dxa"/>
            <w:vMerge/>
          </w:tcPr>
          <w:p w14:paraId="1943243D" w14:textId="77777777" w:rsidR="00EB585F" w:rsidRPr="00EB585F" w:rsidRDefault="00EB585F" w:rsidP="00B8213A">
            <w:pPr>
              <w:rPr>
                <w:b/>
                <w:bCs/>
                <w:lang w:val="it-IT"/>
              </w:rPr>
            </w:pPr>
          </w:p>
        </w:tc>
        <w:tc>
          <w:tcPr>
            <w:tcW w:w="2298" w:type="dxa"/>
          </w:tcPr>
          <w:p w14:paraId="73803B6D" w14:textId="25AD4F80" w:rsidR="00EB585F" w:rsidRPr="00EB585F" w:rsidRDefault="00EB585F" w:rsidP="00535579">
            <w:pPr>
              <w:rPr>
                <w:sz w:val="16"/>
                <w:szCs w:val="16"/>
                <w:lang w:val="it-IT"/>
              </w:rPr>
            </w:pPr>
            <w:r w:rsidRPr="00EB585F">
              <w:rPr>
                <w:lang w:val="en-GB"/>
              </w:rPr>
              <w:t xml:space="preserve">Pius </w:t>
            </w:r>
            <w:proofErr w:type="spellStart"/>
            <w:r w:rsidRPr="00EB585F">
              <w:rPr>
                <w:lang w:val="en-GB"/>
              </w:rPr>
              <w:t>Nützi</w:t>
            </w:r>
            <w:proofErr w:type="spellEnd"/>
          </w:p>
        </w:tc>
      </w:tr>
      <w:tr w:rsidR="00EB585F" w:rsidRPr="00EB585F" w14:paraId="4A18584C" w14:textId="77777777" w:rsidTr="00535579">
        <w:trPr>
          <w:trHeight w:val="213"/>
        </w:trPr>
        <w:tc>
          <w:tcPr>
            <w:tcW w:w="791" w:type="dxa"/>
            <w:vMerge w:val="restart"/>
          </w:tcPr>
          <w:p w14:paraId="2F6121A3" w14:textId="77777777" w:rsidR="00EB585F" w:rsidRPr="00EB585F" w:rsidRDefault="00EB585F" w:rsidP="00535579">
            <w:pPr>
              <w:spacing w:after="0"/>
              <w:rPr>
                <w:szCs w:val="20"/>
                <w:lang w:val="it-IT"/>
              </w:rPr>
            </w:pPr>
            <w:r w:rsidRPr="00EB585F">
              <w:rPr>
                <w:b/>
                <w:bCs/>
                <w:szCs w:val="20"/>
                <w:lang w:val="it-IT"/>
              </w:rPr>
              <w:t>2</w:t>
            </w:r>
          </w:p>
        </w:tc>
        <w:tc>
          <w:tcPr>
            <w:tcW w:w="2289" w:type="dxa"/>
            <w:vMerge w:val="restart"/>
          </w:tcPr>
          <w:p w14:paraId="3C543FC9" w14:textId="77777777" w:rsidR="00EB585F" w:rsidRPr="00EB585F" w:rsidRDefault="00EB585F" w:rsidP="00535579">
            <w:pPr>
              <w:spacing w:after="0"/>
              <w:rPr>
                <w:b/>
                <w:bCs/>
                <w:szCs w:val="20"/>
              </w:rPr>
            </w:pPr>
            <w:r w:rsidRPr="00EB585F">
              <w:rPr>
                <w:b/>
                <w:bCs/>
                <w:szCs w:val="20"/>
              </w:rPr>
              <w:t>Gruftis</w:t>
            </w:r>
          </w:p>
          <w:p w14:paraId="071FC622" w14:textId="77777777" w:rsidR="00EB585F" w:rsidRPr="00EB585F" w:rsidRDefault="00EB585F" w:rsidP="00535579">
            <w:pPr>
              <w:spacing w:after="0"/>
              <w:rPr>
                <w:b/>
                <w:bCs/>
                <w:szCs w:val="20"/>
              </w:rPr>
            </w:pPr>
          </w:p>
          <w:p w14:paraId="6900BE19" w14:textId="77777777" w:rsidR="00EB585F" w:rsidRPr="00EB585F" w:rsidRDefault="00EB585F" w:rsidP="00535579">
            <w:pPr>
              <w:spacing w:after="0"/>
              <w:rPr>
                <w:b/>
                <w:bCs/>
                <w:szCs w:val="20"/>
              </w:rPr>
            </w:pPr>
          </w:p>
        </w:tc>
        <w:tc>
          <w:tcPr>
            <w:tcW w:w="2298" w:type="dxa"/>
          </w:tcPr>
          <w:p w14:paraId="27718C19" w14:textId="62D6F673" w:rsidR="00EB585F" w:rsidRPr="00EB585F" w:rsidRDefault="00EB585F" w:rsidP="00535579">
            <w:pPr>
              <w:spacing w:after="120"/>
              <w:rPr>
                <w:szCs w:val="20"/>
                <w:lang w:val="it-IT"/>
              </w:rPr>
            </w:pPr>
            <w:r w:rsidRPr="00EB585F">
              <w:rPr>
                <w:szCs w:val="20"/>
              </w:rPr>
              <w:t>Walter Tondi</w:t>
            </w:r>
          </w:p>
        </w:tc>
      </w:tr>
      <w:tr w:rsidR="00EB585F" w:rsidRPr="00EB585F" w14:paraId="44D5586A" w14:textId="77777777" w:rsidTr="00535579">
        <w:trPr>
          <w:trHeight w:val="50"/>
        </w:trPr>
        <w:tc>
          <w:tcPr>
            <w:tcW w:w="791" w:type="dxa"/>
            <w:vMerge/>
          </w:tcPr>
          <w:p w14:paraId="230044D0" w14:textId="77777777" w:rsidR="00EB585F" w:rsidRPr="00EB585F" w:rsidRDefault="00EB585F" w:rsidP="00535579">
            <w:pPr>
              <w:spacing w:after="0"/>
              <w:rPr>
                <w:b/>
                <w:bCs/>
                <w:szCs w:val="20"/>
                <w:lang w:val="it-IT"/>
              </w:rPr>
            </w:pPr>
          </w:p>
        </w:tc>
        <w:tc>
          <w:tcPr>
            <w:tcW w:w="2289" w:type="dxa"/>
            <w:vMerge/>
          </w:tcPr>
          <w:p w14:paraId="5C5C93F0" w14:textId="77777777" w:rsidR="00EB585F" w:rsidRPr="00EB585F" w:rsidRDefault="00EB585F" w:rsidP="00535579">
            <w:pPr>
              <w:spacing w:after="0"/>
              <w:rPr>
                <w:b/>
                <w:bCs/>
                <w:szCs w:val="20"/>
                <w:lang w:val="it-IT"/>
              </w:rPr>
            </w:pPr>
          </w:p>
        </w:tc>
        <w:tc>
          <w:tcPr>
            <w:tcW w:w="2298" w:type="dxa"/>
          </w:tcPr>
          <w:p w14:paraId="66A436C0" w14:textId="77777777" w:rsidR="00EB585F" w:rsidRPr="00EB585F" w:rsidRDefault="00EB585F" w:rsidP="00535579">
            <w:pPr>
              <w:spacing w:after="0"/>
              <w:rPr>
                <w:szCs w:val="20"/>
              </w:rPr>
            </w:pPr>
            <w:r w:rsidRPr="00EB585F">
              <w:rPr>
                <w:szCs w:val="20"/>
              </w:rPr>
              <w:t>Daniel Haenni</w:t>
            </w:r>
          </w:p>
        </w:tc>
      </w:tr>
      <w:tr w:rsidR="00EB585F" w:rsidRPr="00EB585F" w14:paraId="22AA2E0C" w14:textId="77777777" w:rsidTr="00535579">
        <w:trPr>
          <w:trHeight w:val="375"/>
        </w:trPr>
        <w:tc>
          <w:tcPr>
            <w:tcW w:w="791" w:type="dxa"/>
            <w:vMerge w:val="restart"/>
          </w:tcPr>
          <w:p w14:paraId="47ADAD3A" w14:textId="77777777" w:rsidR="00EB585F" w:rsidRPr="00EB585F" w:rsidRDefault="00EB585F" w:rsidP="00B8213A">
            <w:pPr>
              <w:rPr>
                <w:b/>
                <w:bCs/>
                <w:szCs w:val="20"/>
                <w:lang w:val="it-IT"/>
              </w:rPr>
            </w:pPr>
            <w:r w:rsidRPr="00EB585F">
              <w:rPr>
                <w:b/>
                <w:bCs/>
                <w:szCs w:val="20"/>
                <w:lang w:val="it-IT"/>
              </w:rPr>
              <w:t>3</w:t>
            </w:r>
          </w:p>
        </w:tc>
        <w:tc>
          <w:tcPr>
            <w:tcW w:w="2289" w:type="dxa"/>
            <w:vMerge w:val="restart"/>
          </w:tcPr>
          <w:p w14:paraId="6CDB784A" w14:textId="77777777" w:rsidR="00EB585F" w:rsidRPr="00EB585F" w:rsidRDefault="00EB585F" w:rsidP="00B8213A">
            <w:pPr>
              <w:rPr>
                <w:b/>
                <w:bCs/>
                <w:szCs w:val="20"/>
                <w:lang w:val="it-IT"/>
              </w:rPr>
            </w:pPr>
            <w:proofErr w:type="spellStart"/>
            <w:r w:rsidRPr="00EB585F">
              <w:rPr>
                <w:b/>
                <w:bCs/>
                <w:szCs w:val="20"/>
                <w:lang w:val="it-IT"/>
              </w:rPr>
              <w:t>PsyKickers</w:t>
            </w:r>
            <w:proofErr w:type="spellEnd"/>
          </w:p>
          <w:p w14:paraId="3AA29024" w14:textId="77777777" w:rsidR="00EB585F" w:rsidRPr="00EB585F" w:rsidRDefault="00EB585F" w:rsidP="00B8213A">
            <w:pPr>
              <w:rPr>
                <w:b/>
                <w:bCs/>
                <w:szCs w:val="20"/>
                <w:lang w:val="it-IT"/>
              </w:rPr>
            </w:pPr>
          </w:p>
        </w:tc>
        <w:tc>
          <w:tcPr>
            <w:tcW w:w="2298" w:type="dxa"/>
          </w:tcPr>
          <w:p w14:paraId="0980863B" w14:textId="77777777" w:rsidR="00EB585F" w:rsidRPr="00EB585F" w:rsidRDefault="00EB585F" w:rsidP="00B8213A">
            <w:pPr>
              <w:rPr>
                <w:szCs w:val="20"/>
                <w:lang w:val="en-GB"/>
              </w:rPr>
            </w:pPr>
            <w:r w:rsidRPr="00EB585F">
              <w:rPr>
                <w:szCs w:val="20"/>
                <w:lang w:val="en-GB"/>
              </w:rPr>
              <w:t>Richard Temperli</w:t>
            </w:r>
          </w:p>
        </w:tc>
      </w:tr>
      <w:tr w:rsidR="00EB585F" w:rsidRPr="00EB585F" w14:paraId="12B8876B" w14:textId="77777777" w:rsidTr="00535579">
        <w:trPr>
          <w:trHeight w:val="360"/>
        </w:trPr>
        <w:tc>
          <w:tcPr>
            <w:tcW w:w="791" w:type="dxa"/>
            <w:vMerge/>
          </w:tcPr>
          <w:p w14:paraId="75B54711" w14:textId="77777777" w:rsidR="00EB585F" w:rsidRPr="00EB585F" w:rsidRDefault="00EB585F" w:rsidP="00B8213A">
            <w:pPr>
              <w:rPr>
                <w:b/>
                <w:bCs/>
                <w:szCs w:val="20"/>
                <w:lang w:val="it-IT"/>
              </w:rPr>
            </w:pPr>
          </w:p>
        </w:tc>
        <w:tc>
          <w:tcPr>
            <w:tcW w:w="2289" w:type="dxa"/>
            <w:vMerge/>
          </w:tcPr>
          <w:p w14:paraId="467446AB" w14:textId="77777777" w:rsidR="00EB585F" w:rsidRPr="00EB585F" w:rsidRDefault="00EB585F" w:rsidP="00B8213A">
            <w:pPr>
              <w:rPr>
                <w:b/>
                <w:bCs/>
                <w:szCs w:val="20"/>
                <w:lang w:val="it-IT"/>
              </w:rPr>
            </w:pPr>
          </w:p>
        </w:tc>
        <w:tc>
          <w:tcPr>
            <w:tcW w:w="2298" w:type="dxa"/>
          </w:tcPr>
          <w:p w14:paraId="75C7F2BF" w14:textId="77777777" w:rsidR="00EB585F" w:rsidRPr="00EB585F" w:rsidRDefault="00EB585F" w:rsidP="00B8213A">
            <w:pPr>
              <w:rPr>
                <w:szCs w:val="20"/>
                <w:lang w:val="it-IT"/>
              </w:rPr>
            </w:pPr>
            <w:r w:rsidRPr="00EB585F">
              <w:rPr>
                <w:szCs w:val="20"/>
                <w:lang w:val="en-GB"/>
              </w:rPr>
              <w:t>Benjamin Müller</w:t>
            </w:r>
          </w:p>
        </w:tc>
      </w:tr>
      <w:tr w:rsidR="00EB585F" w:rsidRPr="00EB585F" w14:paraId="6C8C543F" w14:textId="77777777" w:rsidTr="00535579">
        <w:trPr>
          <w:trHeight w:val="360"/>
        </w:trPr>
        <w:tc>
          <w:tcPr>
            <w:tcW w:w="791" w:type="dxa"/>
            <w:vMerge w:val="restart"/>
          </w:tcPr>
          <w:p w14:paraId="4C2FDB6D" w14:textId="77777777" w:rsidR="00EB585F" w:rsidRPr="00EB585F" w:rsidRDefault="00EB585F" w:rsidP="00B8213A">
            <w:pPr>
              <w:rPr>
                <w:b/>
                <w:bCs/>
                <w:szCs w:val="20"/>
                <w:lang w:val="it-IT"/>
              </w:rPr>
            </w:pPr>
            <w:r w:rsidRPr="00EB585F">
              <w:rPr>
                <w:b/>
                <w:bCs/>
                <w:szCs w:val="20"/>
                <w:lang w:val="it-IT"/>
              </w:rPr>
              <w:t>4</w:t>
            </w:r>
          </w:p>
        </w:tc>
        <w:tc>
          <w:tcPr>
            <w:tcW w:w="2289" w:type="dxa"/>
            <w:vMerge w:val="restart"/>
          </w:tcPr>
          <w:p w14:paraId="6301D058" w14:textId="77777777" w:rsidR="00EB585F" w:rsidRPr="00EB585F" w:rsidRDefault="00EB585F" w:rsidP="00B8213A">
            <w:pPr>
              <w:rPr>
                <w:b/>
                <w:szCs w:val="20"/>
                <w:lang w:val="it-IT"/>
              </w:rPr>
            </w:pPr>
            <w:proofErr w:type="spellStart"/>
            <w:r w:rsidRPr="00EB585F">
              <w:rPr>
                <w:b/>
                <w:szCs w:val="20"/>
                <w:lang w:val="it-IT"/>
              </w:rPr>
              <w:t>Rosechranz</w:t>
            </w:r>
            <w:proofErr w:type="spellEnd"/>
          </w:p>
          <w:p w14:paraId="57A2A173" w14:textId="77777777" w:rsidR="00EB585F" w:rsidRPr="00EB585F" w:rsidRDefault="00EB585F" w:rsidP="00B8213A">
            <w:pPr>
              <w:rPr>
                <w:b/>
                <w:szCs w:val="20"/>
                <w:lang w:val="it-IT"/>
              </w:rPr>
            </w:pPr>
          </w:p>
        </w:tc>
        <w:tc>
          <w:tcPr>
            <w:tcW w:w="2298" w:type="dxa"/>
          </w:tcPr>
          <w:p w14:paraId="15189EAF" w14:textId="77777777" w:rsidR="00EB585F" w:rsidRPr="00EB585F" w:rsidRDefault="00EB585F" w:rsidP="00B8213A">
            <w:pPr>
              <w:rPr>
                <w:szCs w:val="20"/>
                <w:lang w:val="en-GB"/>
              </w:rPr>
            </w:pPr>
            <w:r w:rsidRPr="00EB585F">
              <w:rPr>
                <w:szCs w:val="20"/>
                <w:lang w:val="en-GB"/>
              </w:rPr>
              <w:t xml:space="preserve">Melati </w:t>
            </w:r>
            <w:proofErr w:type="spellStart"/>
            <w:r w:rsidRPr="00EB585F">
              <w:rPr>
                <w:szCs w:val="20"/>
                <w:lang w:val="en-GB"/>
              </w:rPr>
              <w:t>Lötscher</w:t>
            </w:r>
            <w:proofErr w:type="spellEnd"/>
          </w:p>
        </w:tc>
      </w:tr>
      <w:tr w:rsidR="00EB585F" w:rsidRPr="00EB585F" w14:paraId="1B08A100" w14:textId="77777777" w:rsidTr="00535579">
        <w:trPr>
          <w:trHeight w:val="375"/>
        </w:trPr>
        <w:tc>
          <w:tcPr>
            <w:tcW w:w="791" w:type="dxa"/>
            <w:vMerge/>
          </w:tcPr>
          <w:p w14:paraId="5E88E953" w14:textId="77777777" w:rsidR="00EB585F" w:rsidRPr="00EB585F" w:rsidRDefault="00EB585F" w:rsidP="00B8213A">
            <w:pPr>
              <w:rPr>
                <w:b/>
                <w:bCs/>
                <w:szCs w:val="20"/>
                <w:lang w:val="it-IT"/>
              </w:rPr>
            </w:pPr>
          </w:p>
        </w:tc>
        <w:tc>
          <w:tcPr>
            <w:tcW w:w="2289" w:type="dxa"/>
            <w:vMerge/>
          </w:tcPr>
          <w:p w14:paraId="456BF97B" w14:textId="77777777" w:rsidR="00EB585F" w:rsidRPr="00EB585F" w:rsidRDefault="00EB585F" w:rsidP="00B8213A">
            <w:pPr>
              <w:rPr>
                <w:b/>
                <w:bCs/>
                <w:szCs w:val="20"/>
                <w:lang w:val="it-IT"/>
              </w:rPr>
            </w:pPr>
          </w:p>
        </w:tc>
        <w:tc>
          <w:tcPr>
            <w:tcW w:w="2298" w:type="dxa"/>
          </w:tcPr>
          <w:p w14:paraId="5A4EC5D7" w14:textId="77777777" w:rsidR="00EB585F" w:rsidRPr="00EB585F" w:rsidRDefault="00EB585F" w:rsidP="00B8213A">
            <w:pPr>
              <w:rPr>
                <w:szCs w:val="20"/>
                <w:lang w:val="it-IT"/>
              </w:rPr>
            </w:pPr>
            <w:r w:rsidRPr="00EB585F">
              <w:rPr>
                <w:bCs/>
                <w:szCs w:val="20"/>
                <w:lang w:val="it-IT"/>
              </w:rPr>
              <w:t>Martin Bosch</w:t>
            </w:r>
          </w:p>
        </w:tc>
      </w:tr>
      <w:tr w:rsidR="00EB585F" w:rsidRPr="00EB585F" w14:paraId="141DBB8E" w14:textId="77777777" w:rsidTr="00535579">
        <w:trPr>
          <w:trHeight w:val="420"/>
        </w:trPr>
        <w:tc>
          <w:tcPr>
            <w:tcW w:w="791" w:type="dxa"/>
            <w:vMerge w:val="restart"/>
          </w:tcPr>
          <w:p w14:paraId="351532F3" w14:textId="77777777" w:rsidR="00EB585F" w:rsidRPr="00EB585F" w:rsidRDefault="00EB585F" w:rsidP="00B8213A">
            <w:pPr>
              <w:rPr>
                <w:b/>
                <w:bCs/>
                <w:szCs w:val="20"/>
                <w:lang w:val="it-IT"/>
              </w:rPr>
            </w:pPr>
            <w:r w:rsidRPr="00EB585F">
              <w:rPr>
                <w:b/>
                <w:bCs/>
                <w:szCs w:val="20"/>
                <w:lang w:val="it-IT"/>
              </w:rPr>
              <w:t>5</w:t>
            </w:r>
          </w:p>
        </w:tc>
        <w:tc>
          <w:tcPr>
            <w:tcW w:w="2289" w:type="dxa"/>
            <w:vMerge w:val="restart"/>
          </w:tcPr>
          <w:p w14:paraId="095065BA" w14:textId="77777777" w:rsidR="00EB585F" w:rsidRPr="00EB585F" w:rsidRDefault="00EB585F" w:rsidP="00B8213A">
            <w:pPr>
              <w:rPr>
                <w:b/>
                <w:bCs/>
                <w:szCs w:val="20"/>
                <w:lang w:val="it-IT"/>
              </w:rPr>
            </w:pPr>
            <w:r w:rsidRPr="00EB585F">
              <w:rPr>
                <w:b/>
                <w:bCs/>
                <w:szCs w:val="20"/>
                <w:lang w:val="it-IT"/>
              </w:rPr>
              <w:t>FC Basel</w:t>
            </w:r>
          </w:p>
          <w:p w14:paraId="6C5B550D" w14:textId="77777777" w:rsidR="00EB585F" w:rsidRPr="00EB585F" w:rsidRDefault="00EB585F" w:rsidP="00B8213A">
            <w:pPr>
              <w:rPr>
                <w:b/>
                <w:bCs/>
                <w:szCs w:val="20"/>
                <w:lang w:val="it-IT"/>
              </w:rPr>
            </w:pPr>
          </w:p>
        </w:tc>
        <w:tc>
          <w:tcPr>
            <w:tcW w:w="2298" w:type="dxa"/>
          </w:tcPr>
          <w:p w14:paraId="06DAD4AE" w14:textId="77777777" w:rsidR="00EB585F" w:rsidRPr="00EB585F" w:rsidRDefault="00EB585F" w:rsidP="00B8213A">
            <w:pPr>
              <w:rPr>
                <w:szCs w:val="20"/>
              </w:rPr>
            </w:pPr>
            <w:r w:rsidRPr="00EB585F">
              <w:rPr>
                <w:szCs w:val="20"/>
              </w:rPr>
              <w:t xml:space="preserve">Marc </w:t>
            </w:r>
            <w:proofErr w:type="spellStart"/>
            <w:r w:rsidRPr="00EB585F">
              <w:rPr>
                <w:szCs w:val="20"/>
              </w:rPr>
              <w:t>Snétivy</w:t>
            </w:r>
            <w:proofErr w:type="spellEnd"/>
          </w:p>
        </w:tc>
      </w:tr>
      <w:tr w:rsidR="00EB585F" w:rsidRPr="00EB585F" w14:paraId="7C49A7D8" w14:textId="77777777" w:rsidTr="00535579">
        <w:trPr>
          <w:trHeight w:val="300"/>
        </w:trPr>
        <w:tc>
          <w:tcPr>
            <w:tcW w:w="791" w:type="dxa"/>
            <w:vMerge/>
          </w:tcPr>
          <w:p w14:paraId="53B0EDBB" w14:textId="77777777" w:rsidR="00EB585F" w:rsidRPr="00EB585F" w:rsidRDefault="00EB585F" w:rsidP="00B8213A">
            <w:pPr>
              <w:rPr>
                <w:b/>
                <w:bCs/>
                <w:szCs w:val="20"/>
                <w:lang w:val="it-IT"/>
              </w:rPr>
            </w:pPr>
          </w:p>
        </w:tc>
        <w:tc>
          <w:tcPr>
            <w:tcW w:w="2289" w:type="dxa"/>
            <w:vMerge/>
          </w:tcPr>
          <w:p w14:paraId="459D1326" w14:textId="77777777" w:rsidR="00EB585F" w:rsidRPr="00EB585F" w:rsidRDefault="00EB585F" w:rsidP="00B8213A">
            <w:pPr>
              <w:pStyle w:val="berschrift4"/>
              <w:rPr>
                <w:rFonts w:ascii="Verdana" w:hAnsi="Verdana"/>
                <w:szCs w:val="20"/>
                <w:lang w:val="it-IT"/>
              </w:rPr>
            </w:pPr>
          </w:p>
        </w:tc>
        <w:tc>
          <w:tcPr>
            <w:tcW w:w="2298" w:type="dxa"/>
          </w:tcPr>
          <w:p w14:paraId="35F46814" w14:textId="77777777" w:rsidR="00EB585F" w:rsidRPr="00EB585F" w:rsidRDefault="00EB585F" w:rsidP="00B8213A">
            <w:pPr>
              <w:rPr>
                <w:szCs w:val="20"/>
                <w:lang w:val="it-IT"/>
              </w:rPr>
            </w:pPr>
            <w:r w:rsidRPr="00EB585F">
              <w:rPr>
                <w:szCs w:val="20"/>
              </w:rPr>
              <w:t xml:space="preserve">David </w:t>
            </w:r>
            <w:proofErr w:type="spellStart"/>
            <w:r w:rsidRPr="00EB585F">
              <w:rPr>
                <w:szCs w:val="20"/>
              </w:rPr>
              <w:t>Karadza</w:t>
            </w:r>
            <w:proofErr w:type="spellEnd"/>
          </w:p>
        </w:tc>
      </w:tr>
      <w:tr w:rsidR="00EB585F" w:rsidRPr="00EB585F" w14:paraId="4F2374A8" w14:textId="77777777" w:rsidTr="00535579">
        <w:trPr>
          <w:trHeight w:val="405"/>
        </w:trPr>
        <w:tc>
          <w:tcPr>
            <w:tcW w:w="791" w:type="dxa"/>
            <w:vMerge w:val="restart"/>
          </w:tcPr>
          <w:p w14:paraId="30B90ED8" w14:textId="77777777" w:rsidR="00EB585F" w:rsidRPr="00EB585F" w:rsidRDefault="00EB585F" w:rsidP="00B8213A">
            <w:pPr>
              <w:rPr>
                <w:b/>
                <w:bCs/>
                <w:szCs w:val="20"/>
                <w:lang w:val="it-IT"/>
              </w:rPr>
            </w:pPr>
            <w:r w:rsidRPr="00EB585F">
              <w:rPr>
                <w:b/>
                <w:bCs/>
                <w:szCs w:val="20"/>
                <w:lang w:val="it-IT"/>
              </w:rPr>
              <w:t>6</w:t>
            </w:r>
          </w:p>
        </w:tc>
        <w:tc>
          <w:tcPr>
            <w:tcW w:w="2289" w:type="dxa"/>
            <w:vMerge w:val="restart"/>
          </w:tcPr>
          <w:p w14:paraId="467B343C" w14:textId="77777777" w:rsidR="00EB585F" w:rsidRPr="00EB585F" w:rsidRDefault="00EB585F" w:rsidP="00B8213A">
            <w:pPr>
              <w:rPr>
                <w:b/>
                <w:bCs/>
                <w:szCs w:val="20"/>
              </w:rPr>
            </w:pPr>
            <w:r w:rsidRPr="00EB585F">
              <w:rPr>
                <w:b/>
                <w:bCs/>
                <w:szCs w:val="20"/>
              </w:rPr>
              <w:t>Die Römer</w:t>
            </w:r>
          </w:p>
          <w:p w14:paraId="7F8FAB5F" w14:textId="77777777" w:rsidR="00EB585F" w:rsidRPr="00EB585F" w:rsidRDefault="00EB585F" w:rsidP="00B8213A">
            <w:pPr>
              <w:rPr>
                <w:b/>
                <w:bCs/>
                <w:szCs w:val="20"/>
              </w:rPr>
            </w:pPr>
          </w:p>
        </w:tc>
        <w:tc>
          <w:tcPr>
            <w:tcW w:w="2298" w:type="dxa"/>
          </w:tcPr>
          <w:p w14:paraId="45AE69F3" w14:textId="77777777" w:rsidR="00EB585F" w:rsidRPr="00EB585F" w:rsidRDefault="00EB585F" w:rsidP="00B8213A">
            <w:pPr>
              <w:rPr>
                <w:szCs w:val="20"/>
              </w:rPr>
            </w:pPr>
            <w:r w:rsidRPr="00EB585F">
              <w:rPr>
                <w:szCs w:val="20"/>
              </w:rPr>
              <w:t>Sascha Baschung</w:t>
            </w:r>
          </w:p>
        </w:tc>
      </w:tr>
      <w:tr w:rsidR="00EB585F" w:rsidRPr="00EB585F" w14:paraId="7B09C129" w14:textId="77777777" w:rsidTr="00535579">
        <w:trPr>
          <w:trHeight w:val="315"/>
        </w:trPr>
        <w:tc>
          <w:tcPr>
            <w:tcW w:w="791" w:type="dxa"/>
            <w:vMerge/>
          </w:tcPr>
          <w:p w14:paraId="1E3F21A8" w14:textId="77777777" w:rsidR="00EB585F" w:rsidRPr="00EB585F" w:rsidRDefault="00EB585F" w:rsidP="00B8213A">
            <w:pPr>
              <w:rPr>
                <w:b/>
                <w:bCs/>
                <w:szCs w:val="20"/>
                <w:lang w:val="it-IT"/>
              </w:rPr>
            </w:pPr>
          </w:p>
        </w:tc>
        <w:tc>
          <w:tcPr>
            <w:tcW w:w="2289" w:type="dxa"/>
            <w:vMerge/>
          </w:tcPr>
          <w:p w14:paraId="76FAEE96" w14:textId="77777777" w:rsidR="00EB585F" w:rsidRPr="00EB585F" w:rsidRDefault="00EB585F" w:rsidP="00B8213A">
            <w:pPr>
              <w:rPr>
                <w:b/>
                <w:bCs/>
                <w:szCs w:val="20"/>
                <w:lang w:val="it-IT"/>
              </w:rPr>
            </w:pPr>
          </w:p>
        </w:tc>
        <w:tc>
          <w:tcPr>
            <w:tcW w:w="2298" w:type="dxa"/>
          </w:tcPr>
          <w:p w14:paraId="139FF86A" w14:textId="77777777" w:rsidR="00EB585F" w:rsidRPr="00EB585F" w:rsidRDefault="00EB585F" w:rsidP="00B8213A">
            <w:pPr>
              <w:rPr>
                <w:szCs w:val="20"/>
                <w:lang w:val="it-IT"/>
              </w:rPr>
            </w:pPr>
            <w:r w:rsidRPr="00EB585F">
              <w:rPr>
                <w:szCs w:val="20"/>
              </w:rPr>
              <w:t>Fabian Müller</w:t>
            </w:r>
          </w:p>
        </w:tc>
      </w:tr>
      <w:tr w:rsidR="00EB585F" w:rsidRPr="00EB585F" w14:paraId="0B3A9FC2" w14:textId="77777777" w:rsidTr="00535579">
        <w:trPr>
          <w:trHeight w:val="375"/>
        </w:trPr>
        <w:tc>
          <w:tcPr>
            <w:tcW w:w="791" w:type="dxa"/>
            <w:vMerge w:val="restart"/>
          </w:tcPr>
          <w:p w14:paraId="40444D1D" w14:textId="77777777" w:rsidR="00EB585F" w:rsidRPr="00535579" w:rsidRDefault="00EB585F" w:rsidP="00B8213A">
            <w:pPr>
              <w:pStyle w:val="berschrift4"/>
              <w:rPr>
                <w:rFonts w:ascii="Verdana" w:hAnsi="Verdana"/>
                <w:b/>
                <w:bCs/>
                <w:i w:val="0"/>
                <w:iCs w:val="0"/>
                <w:szCs w:val="20"/>
                <w:lang w:val="it-IT"/>
              </w:rPr>
            </w:pPr>
            <w:r w:rsidRPr="00535579">
              <w:rPr>
                <w:rFonts w:ascii="Verdana" w:hAnsi="Verdana"/>
                <w:b/>
                <w:bCs/>
                <w:i w:val="0"/>
                <w:iCs w:val="0"/>
                <w:szCs w:val="20"/>
                <w:lang w:val="it-IT"/>
              </w:rPr>
              <w:t>7</w:t>
            </w:r>
          </w:p>
        </w:tc>
        <w:tc>
          <w:tcPr>
            <w:tcW w:w="2289" w:type="dxa"/>
            <w:vMerge w:val="restart"/>
          </w:tcPr>
          <w:p w14:paraId="174F17E5" w14:textId="77777777" w:rsidR="00EB585F" w:rsidRPr="00EB585F" w:rsidRDefault="00EB585F" w:rsidP="00B8213A">
            <w:pPr>
              <w:rPr>
                <w:b/>
                <w:bCs/>
                <w:szCs w:val="20"/>
                <w:lang w:val="it-IT"/>
              </w:rPr>
            </w:pPr>
            <w:r w:rsidRPr="00EB585F">
              <w:rPr>
                <w:b/>
                <w:bCs/>
                <w:szCs w:val="20"/>
              </w:rPr>
              <w:t>Peperoncini</w:t>
            </w:r>
          </w:p>
          <w:p w14:paraId="5054752C" w14:textId="77777777" w:rsidR="00EB585F" w:rsidRPr="00EB585F" w:rsidRDefault="00EB585F" w:rsidP="00B8213A">
            <w:pPr>
              <w:rPr>
                <w:b/>
                <w:bCs/>
                <w:szCs w:val="20"/>
                <w:lang w:val="it-IT"/>
              </w:rPr>
            </w:pPr>
          </w:p>
        </w:tc>
        <w:tc>
          <w:tcPr>
            <w:tcW w:w="2298" w:type="dxa"/>
          </w:tcPr>
          <w:p w14:paraId="531FEFAD" w14:textId="77777777" w:rsidR="00EB585F" w:rsidRPr="00EB585F" w:rsidRDefault="00EB585F" w:rsidP="00B8213A">
            <w:pPr>
              <w:rPr>
                <w:szCs w:val="20"/>
                <w:lang w:val="en-GB"/>
              </w:rPr>
            </w:pPr>
            <w:r w:rsidRPr="00EB585F">
              <w:rPr>
                <w:szCs w:val="20"/>
                <w:lang w:val="en-GB"/>
              </w:rPr>
              <w:t>Gennaro Frontera</w:t>
            </w:r>
          </w:p>
        </w:tc>
      </w:tr>
      <w:tr w:rsidR="00EB585F" w:rsidRPr="00EB585F" w14:paraId="05E5BC47" w14:textId="77777777" w:rsidTr="00535579">
        <w:trPr>
          <w:trHeight w:val="360"/>
        </w:trPr>
        <w:tc>
          <w:tcPr>
            <w:tcW w:w="791" w:type="dxa"/>
            <w:vMerge/>
          </w:tcPr>
          <w:p w14:paraId="630F9C22" w14:textId="77777777" w:rsidR="00EB585F" w:rsidRPr="00EB585F" w:rsidRDefault="00EB585F" w:rsidP="00B8213A">
            <w:pPr>
              <w:pStyle w:val="berschrift4"/>
              <w:rPr>
                <w:rFonts w:ascii="Verdana" w:hAnsi="Verdana"/>
                <w:szCs w:val="20"/>
                <w:lang w:val="it-IT"/>
              </w:rPr>
            </w:pPr>
          </w:p>
        </w:tc>
        <w:tc>
          <w:tcPr>
            <w:tcW w:w="2289" w:type="dxa"/>
            <w:vMerge/>
          </w:tcPr>
          <w:p w14:paraId="68E5A934" w14:textId="77777777" w:rsidR="00EB585F" w:rsidRPr="00EB585F" w:rsidRDefault="00EB585F" w:rsidP="00B8213A">
            <w:pPr>
              <w:rPr>
                <w:b/>
                <w:bCs/>
                <w:szCs w:val="20"/>
                <w:lang w:val="it-IT"/>
              </w:rPr>
            </w:pPr>
          </w:p>
        </w:tc>
        <w:tc>
          <w:tcPr>
            <w:tcW w:w="2298" w:type="dxa"/>
          </w:tcPr>
          <w:p w14:paraId="4D991C76" w14:textId="77777777" w:rsidR="00EB585F" w:rsidRPr="00EB585F" w:rsidRDefault="00EB585F" w:rsidP="00B8213A">
            <w:pPr>
              <w:rPr>
                <w:szCs w:val="20"/>
                <w:lang w:val="it-IT"/>
              </w:rPr>
            </w:pPr>
            <w:r w:rsidRPr="00EB585F">
              <w:rPr>
                <w:szCs w:val="20"/>
                <w:lang w:val="en-GB"/>
              </w:rPr>
              <w:t>Sascha Brun</w:t>
            </w:r>
          </w:p>
        </w:tc>
      </w:tr>
      <w:tr w:rsidR="00EB585F" w:rsidRPr="00EB585F" w14:paraId="5C1A71FE" w14:textId="77777777" w:rsidTr="00535579">
        <w:trPr>
          <w:trHeight w:val="420"/>
        </w:trPr>
        <w:tc>
          <w:tcPr>
            <w:tcW w:w="791" w:type="dxa"/>
            <w:vMerge w:val="restart"/>
          </w:tcPr>
          <w:p w14:paraId="5974A85D" w14:textId="77777777" w:rsidR="00EB585F" w:rsidRPr="00EB585F" w:rsidRDefault="00EB585F" w:rsidP="00B8213A">
            <w:pPr>
              <w:rPr>
                <w:b/>
                <w:bCs/>
                <w:szCs w:val="20"/>
                <w:lang w:val="it-IT"/>
              </w:rPr>
            </w:pPr>
            <w:r w:rsidRPr="00EB585F">
              <w:rPr>
                <w:b/>
                <w:bCs/>
                <w:szCs w:val="20"/>
                <w:lang w:val="it-IT"/>
              </w:rPr>
              <w:t>8</w:t>
            </w:r>
          </w:p>
        </w:tc>
        <w:tc>
          <w:tcPr>
            <w:tcW w:w="2289" w:type="dxa"/>
            <w:vMerge w:val="restart"/>
          </w:tcPr>
          <w:p w14:paraId="6B6BD6F1" w14:textId="77777777" w:rsidR="00EB585F" w:rsidRPr="00EB585F" w:rsidRDefault="00EB585F" w:rsidP="00B8213A">
            <w:pPr>
              <w:rPr>
                <w:b/>
                <w:bCs/>
                <w:szCs w:val="20"/>
              </w:rPr>
            </w:pPr>
            <w:r w:rsidRPr="00EB585F">
              <w:rPr>
                <w:b/>
                <w:bCs/>
                <w:szCs w:val="20"/>
              </w:rPr>
              <w:t>Affenbande 25</w:t>
            </w:r>
          </w:p>
          <w:p w14:paraId="2321CF9E" w14:textId="77777777" w:rsidR="00EB585F" w:rsidRPr="00EB585F" w:rsidRDefault="00EB585F" w:rsidP="00B8213A">
            <w:pPr>
              <w:rPr>
                <w:b/>
                <w:bCs/>
                <w:szCs w:val="20"/>
              </w:rPr>
            </w:pPr>
          </w:p>
        </w:tc>
        <w:tc>
          <w:tcPr>
            <w:tcW w:w="2298" w:type="dxa"/>
          </w:tcPr>
          <w:p w14:paraId="6326A1CF" w14:textId="77777777" w:rsidR="00EB585F" w:rsidRPr="00EB585F" w:rsidRDefault="00EB585F" w:rsidP="00B8213A">
            <w:pPr>
              <w:rPr>
                <w:szCs w:val="20"/>
              </w:rPr>
            </w:pPr>
            <w:r w:rsidRPr="00EB585F">
              <w:rPr>
                <w:szCs w:val="20"/>
              </w:rPr>
              <w:t>Christian Scheffel</w:t>
            </w:r>
          </w:p>
        </w:tc>
      </w:tr>
      <w:tr w:rsidR="00EB585F" w:rsidRPr="00EB585F" w14:paraId="793DB7B7" w14:textId="77777777" w:rsidTr="00535579">
        <w:trPr>
          <w:trHeight w:val="315"/>
        </w:trPr>
        <w:tc>
          <w:tcPr>
            <w:tcW w:w="791" w:type="dxa"/>
            <w:vMerge/>
          </w:tcPr>
          <w:p w14:paraId="7D93F769" w14:textId="77777777" w:rsidR="00EB585F" w:rsidRPr="00EB585F" w:rsidRDefault="00EB585F" w:rsidP="00B8213A">
            <w:pPr>
              <w:rPr>
                <w:b/>
                <w:bCs/>
                <w:szCs w:val="20"/>
                <w:lang w:val="it-IT"/>
              </w:rPr>
            </w:pPr>
          </w:p>
        </w:tc>
        <w:tc>
          <w:tcPr>
            <w:tcW w:w="2289" w:type="dxa"/>
            <w:vMerge/>
          </w:tcPr>
          <w:p w14:paraId="308764B1" w14:textId="77777777" w:rsidR="00EB585F" w:rsidRPr="00EB585F" w:rsidRDefault="00EB585F" w:rsidP="00B8213A">
            <w:pPr>
              <w:rPr>
                <w:b/>
                <w:bCs/>
                <w:szCs w:val="20"/>
                <w:lang w:val="it-IT"/>
              </w:rPr>
            </w:pPr>
          </w:p>
        </w:tc>
        <w:tc>
          <w:tcPr>
            <w:tcW w:w="2298" w:type="dxa"/>
          </w:tcPr>
          <w:p w14:paraId="552EA35B" w14:textId="77777777" w:rsidR="00EB585F" w:rsidRPr="00EB585F" w:rsidRDefault="00EB585F" w:rsidP="00B8213A">
            <w:pPr>
              <w:rPr>
                <w:szCs w:val="20"/>
                <w:lang w:val="it-IT"/>
              </w:rPr>
            </w:pPr>
            <w:r w:rsidRPr="00EB585F">
              <w:rPr>
                <w:szCs w:val="20"/>
              </w:rPr>
              <w:t>Sven Loeffel</w:t>
            </w:r>
          </w:p>
        </w:tc>
      </w:tr>
      <w:tr w:rsidR="00EB585F" w:rsidRPr="00EB585F" w14:paraId="2F27092F" w14:textId="77777777" w:rsidTr="00535579">
        <w:trPr>
          <w:trHeight w:val="420"/>
        </w:trPr>
        <w:tc>
          <w:tcPr>
            <w:tcW w:w="791" w:type="dxa"/>
            <w:vMerge w:val="restart"/>
          </w:tcPr>
          <w:p w14:paraId="4FBDE9A1" w14:textId="77777777" w:rsidR="00EB585F" w:rsidRPr="00EB585F" w:rsidRDefault="00EB585F" w:rsidP="00B8213A">
            <w:pPr>
              <w:rPr>
                <w:b/>
                <w:bCs/>
                <w:szCs w:val="20"/>
                <w:lang w:val="it-IT"/>
              </w:rPr>
            </w:pPr>
            <w:r w:rsidRPr="00EB585F">
              <w:rPr>
                <w:b/>
                <w:bCs/>
                <w:szCs w:val="20"/>
                <w:lang w:val="it-IT"/>
              </w:rPr>
              <w:t>9</w:t>
            </w:r>
          </w:p>
        </w:tc>
        <w:tc>
          <w:tcPr>
            <w:tcW w:w="2289" w:type="dxa"/>
            <w:vMerge w:val="restart"/>
          </w:tcPr>
          <w:p w14:paraId="43B8B2F5" w14:textId="77777777" w:rsidR="00EB585F" w:rsidRPr="00EB585F" w:rsidRDefault="00EB585F" w:rsidP="00B8213A">
            <w:pPr>
              <w:rPr>
                <w:b/>
                <w:bCs/>
                <w:szCs w:val="20"/>
                <w:lang w:val="it-IT"/>
              </w:rPr>
            </w:pPr>
            <w:proofErr w:type="spellStart"/>
            <w:r w:rsidRPr="00EB585F">
              <w:rPr>
                <w:b/>
                <w:bCs/>
                <w:szCs w:val="20"/>
                <w:lang w:val="it-IT"/>
              </w:rPr>
              <w:t>Ulkige</w:t>
            </w:r>
            <w:proofErr w:type="spellEnd"/>
            <w:r w:rsidRPr="00EB585F">
              <w:rPr>
                <w:b/>
                <w:bCs/>
                <w:szCs w:val="20"/>
                <w:lang w:val="it-IT"/>
              </w:rPr>
              <w:t xml:space="preserve"> </w:t>
            </w:r>
            <w:proofErr w:type="spellStart"/>
            <w:r w:rsidRPr="00EB585F">
              <w:rPr>
                <w:b/>
                <w:bCs/>
                <w:szCs w:val="20"/>
                <w:lang w:val="it-IT"/>
              </w:rPr>
              <w:t>Skorpione</w:t>
            </w:r>
            <w:proofErr w:type="spellEnd"/>
          </w:p>
        </w:tc>
        <w:tc>
          <w:tcPr>
            <w:tcW w:w="2298" w:type="dxa"/>
          </w:tcPr>
          <w:p w14:paraId="1FB6494E" w14:textId="77777777" w:rsidR="00EB585F" w:rsidRPr="00EB585F" w:rsidRDefault="00EB585F" w:rsidP="00B8213A">
            <w:pPr>
              <w:rPr>
                <w:szCs w:val="20"/>
                <w:lang w:val="it-IT"/>
              </w:rPr>
            </w:pPr>
            <w:r w:rsidRPr="00EB585F">
              <w:rPr>
                <w:szCs w:val="20"/>
              </w:rPr>
              <w:t xml:space="preserve">Carlos </w:t>
            </w:r>
            <w:proofErr w:type="spellStart"/>
            <w:r w:rsidRPr="00EB585F">
              <w:rPr>
                <w:szCs w:val="20"/>
              </w:rPr>
              <w:t>Destar</w:t>
            </w:r>
            <w:proofErr w:type="spellEnd"/>
          </w:p>
        </w:tc>
      </w:tr>
      <w:tr w:rsidR="00EB585F" w:rsidRPr="00EB585F" w14:paraId="782F7FEA" w14:textId="77777777" w:rsidTr="00535579">
        <w:trPr>
          <w:trHeight w:val="315"/>
        </w:trPr>
        <w:tc>
          <w:tcPr>
            <w:tcW w:w="791" w:type="dxa"/>
            <w:vMerge/>
          </w:tcPr>
          <w:p w14:paraId="07980D5F" w14:textId="77777777" w:rsidR="00EB585F" w:rsidRPr="00EB585F" w:rsidRDefault="00EB585F" w:rsidP="00B8213A">
            <w:pPr>
              <w:rPr>
                <w:b/>
                <w:bCs/>
                <w:szCs w:val="20"/>
                <w:lang w:val="it-IT"/>
              </w:rPr>
            </w:pPr>
          </w:p>
        </w:tc>
        <w:tc>
          <w:tcPr>
            <w:tcW w:w="2289" w:type="dxa"/>
            <w:vMerge/>
          </w:tcPr>
          <w:p w14:paraId="6F4598F3" w14:textId="77777777" w:rsidR="00EB585F" w:rsidRPr="00EB585F" w:rsidRDefault="00EB585F" w:rsidP="00B8213A">
            <w:pPr>
              <w:rPr>
                <w:b/>
                <w:bCs/>
                <w:szCs w:val="20"/>
                <w:lang w:val="it-IT"/>
              </w:rPr>
            </w:pPr>
          </w:p>
        </w:tc>
        <w:tc>
          <w:tcPr>
            <w:tcW w:w="2298" w:type="dxa"/>
          </w:tcPr>
          <w:p w14:paraId="5C099F42" w14:textId="77777777" w:rsidR="00EB585F" w:rsidRPr="00EB585F" w:rsidRDefault="00EB585F" w:rsidP="00B8213A">
            <w:pPr>
              <w:rPr>
                <w:szCs w:val="20"/>
                <w:lang w:val="it-IT"/>
              </w:rPr>
            </w:pPr>
            <w:r w:rsidRPr="00EB585F">
              <w:rPr>
                <w:szCs w:val="20"/>
              </w:rPr>
              <w:t>Sophie Ulrich</w:t>
            </w:r>
          </w:p>
        </w:tc>
      </w:tr>
      <w:tr w:rsidR="00EB585F" w:rsidRPr="00EB585F" w14:paraId="03934BAF" w14:textId="77777777" w:rsidTr="00535579">
        <w:trPr>
          <w:trHeight w:val="435"/>
        </w:trPr>
        <w:tc>
          <w:tcPr>
            <w:tcW w:w="791" w:type="dxa"/>
            <w:vMerge w:val="restart"/>
          </w:tcPr>
          <w:p w14:paraId="514B2526" w14:textId="77777777" w:rsidR="00EB585F" w:rsidRPr="00EB585F" w:rsidRDefault="00EB585F" w:rsidP="00B8213A">
            <w:pPr>
              <w:rPr>
                <w:b/>
                <w:bCs/>
                <w:szCs w:val="20"/>
                <w:lang w:val="it-IT"/>
              </w:rPr>
            </w:pPr>
            <w:r w:rsidRPr="00EB585F">
              <w:rPr>
                <w:b/>
                <w:bCs/>
                <w:szCs w:val="20"/>
                <w:lang w:val="it-IT"/>
              </w:rPr>
              <w:t>10</w:t>
            </w:r>
          </w:p>
        </w:tc>
        <w:tc>
          <w:tcPr>
            <w:tcW w:w="2289" w:type="dxa"/>
            <w:vMerge w:val="restart"/>
          </w:tcPr>
          <w:p w14:paraId="4ADD076F" w14:textId="77777777" w:rsidR="00EB585F" w:rsidRPr="00EB585F" w:rsidRDefault="00EB585F" w:rsidP="00B8213A">
            <w:pPr>
              <w:rPr>
                <w:b/>
                <w:bCs/>
                <w:szCs w:val="20"/>
                <w:lang w:val="it-IT"/>
              </w:rPr>
            </w:pPr>
            <w:proofErr w:type="spellStart"/>
            <w:r w:rsidRPr="00EB585F">
              <w:rPr>
                <w:b/>
                <w:bCs/>
                <w:szCs w:val="20"/>
              </w:rPr>
              <w:t>Villech</w:t>
            </w:r>
            <w:proofErr w:type="spellEnd"/>
          </w:p>
        </w:tc>
        <w:tc>
          <w:tcPr>
            <w:tcW w:w="2298" w:type="dxa"/>
          </w:tcPr>
          <w:p w14:paraId="1C7304FE" w14:textId="77777777" w:rsidR="00EB585F" w:rsidRPr="00EB585F" w:rsidRDefault="00EB585F" w:rsidP="00B8213A">
            <w:pPr>
              <w:rPr>
                <w:szCs w:val="20"/>
                <w:lang w:val="it-IT"/>
              </w:rPr>
            </w:pPr>
            <w:r w:rsidRPr="00EB585F">
              <w:rPr>
                <w:szCs w:val="20"/>
              </w:rPr>
              <w:t>Peter Zehnder</w:t>
            </w:r>
          </w:p>
        </w:tc>
      </w:tr>
      <w:tr w:rsidR="00EB585F" w:rsidRPr="00EB585F" w14:paraId="0212DA9B" w14:textId="77777777" w:rsidTr="00535579">
        <w:trPr>
          <w:trHeight w:val="300"/>
        </w:trPr>
        <w:tc>
          <w:tcPr>
            <w:tcW w:w="791" w:type="dxa"/>
            <w:vMerge/>
          </w:tcPr>
          <w:p w14:paraId="44CB3005" w14:textId="77777777" w:rsidR="00EB585F" w:rsidRPr="00EB585F" w:rsidRDefault="00EB585F" w:rsidP="00B8213A">
            <w:pPr>
              <w:rPr>
                <w:b/>
                <w:bCs/>
                <w:szCs w:val="20"/>
                <w:lang w:val="it-IT"/>
              </w:rPr>
            </w:pPr>
          </w:p>
        </w:tc>
        <w:tc>
          <w:tcPr>
            <w:tcW w:w="2289" w:type="dxa"/>
            <w:vMerge/>
          </w:tcPr>
          <w:p w14:paraId="41FE198A" w14:textId="77777777" w:rsidR="00EB585F" w:rsidRPr="00EB585F" w:rsidRDefault="00EB585F" w:rsidP="00B8213A">
            <w:pPr>
              <w:rPr>
                <w:b/>
                <w:bCs/>
                <w:szCs w:val="20"/>
                <w:lang w:val="it-IT"/>
              </w:rPr>
            </w:pPr>
          </w:p>
        </w:tc>
        <w:tc>
          <w:tcPr>
            <w:tcW w:w="2298" w:type="dxa"/>
          </w:tcPr>
          <w:p w14:paraId="4C26A849" w14:textId="77777777" w:rsidR="00EB585F" w:rsidRPr="00EB585F" w:rsidRDefault="00EB585F" w:rsidP="00B8213A">
            <w:pPr>
              <w:rPr>
                <w:szCs w:val="20"/>
                <w:lang w:val="it-IT"/>
              </w:rPr>
            </w:pPr>
            <w:r w:rsidRPr="00EB585F">
              <w:rPr>
                <w:szCs w:val="20"/>
              </w:rPr>
              <w:t xml:space="preserve">Barbara </w:t>
            </w:r>
            <w:proofErr w:type="spellStart"/>
            <w:r w:rsidRPr="00EB585F">
              <w:rPr>
                <w:szCs w:val="20"/>
              </w:rPr>
              <w:t>Banzhaf</w:t>
            </w:r>
            <w:proofErr w:type="spellEnd"/>
          </w:p>
        </w:tc>
      </w:tr>
      <w:tr w:rsidR="00EB585F" w:rsidRPr="00EB585F" w14:paraId="5A6412C4" w14:textId="77777777" w:rsidTr="00535579">
        <w:trPr>
          <w:trHeight w:val="390"/>
        </w:trPr>
        <w:tc>
          <w:tcPr>
            <w:tcW w:w="791" w:type="dxa"/>
            <w:vMerge w:val="restart"/>
          </w:tcPr>
          <w:p w14:paraId="285916DF" w14:textId="77777777" w:rsidR="00EB585F" w:rsidRPr="00EB585F" w:rsidRDefault="00EB585F" w:rsidP="00B8213A">
            <w:pPr>
              <w:rPr>
                <w:b/>
                <w:bCs/>
                <w:szCs w:val="20"/>
                <w:lang w:val="it-IT"/>
              </w:rPr>
            </w:pPr>
            <w:r w:rsidRPr="00EB585F">
              <w:rPr>
                <w:b/>
                <w:bCs/>
                <w:szCs w:val="20"/>
                <w:lang w:val="it-IT"/>
              </w:rPr>
              <w:t>11</w:t>
            </w:r>
          </w:p>
        </w:tc>
        <w:tc>
          <w:tcPr>
            <w:tcW w:w="2289" w:type="dxa"/>
            <w:vMerge w:val="restart"/>
          </w:tcPr>
          <w:p w14:paraId="7CCF2315" w14:textId="77777777" w:rsidR="00EB585F" w:rsidRPr="00EB585F" w:rsidRDefault="00EB585F" w:rsidP="00B8213A">
            <w:pPr>
              <w:rPr>
                <w:b/>
                <w:bCs/>
                <w:szCs w:val="20"/>
                <w:lang w:val="it-IT"/>
              </w:rPr>
            </w:pPr>
            <w:r w:rsidRPr="00EB585F">
              <w:rPr>
                <w:b/>
                <w:bCs/>
                <w:szCs w:val="20"/>
                <w:lang w:val="en-GB"/>
              </w:rPr>
              <w:t>Bodyguard</w:t>
            </w:r>
          </w:p>
        </w:tc>
        <w:tc>
          <w:tcPr>
            <w:tcW w:w="2298" w:type="dxa"/>
          </w:tcPr>
          <w:p w14:paraId="3181C4B5" w14:textId="77777777" w:rsidR="00EB585F" w:rsidRPr="00EB585F" w:rsidRDefault="00EB585F" w:rsidP="00B8213A">
            <w:pPr>
              <w:rPr>
                <w:szCs w:val="20"/>
                <w:lang w:val="it-IT"/>
              </w:rPr>
            </w:pPr>
            <w:r w:rsidRPr="00EB585F">
              <w:rPr>
                <w:szCs w:val="20"/>
              </w:rPr>
              <w:t>Peter Rupp</w:t>
            </w:r>
          </w:p>
        </w:tc>
      </w:tr>
      <w:tr w:rsidR="00EB585F" w:rsidRPr="00EB585F" w14:paraId="348881B1" w14:textId="77777777" w:rsidTr="00535579">
        <w:trPr>
          <w:trHeight w:val="345"/>
        </w:trPr>
        <w:tc>
          <w:tcPr>
            <w:tcW w:w="791" w:type="dxa"/>
            <w:vMerge/>
          </w:tcPr>
          <w:p w14:paraId="4C30E030" w14:textId="77777777" w:rsidR="00EB585F" w:rsidRPr="00EB585F" w:rsidRDefault="00EB585F" w:rsidP="00B8213A">
            <w:pPr>
              <w:rPr>
                <w:b/>
                <w:bCs/>
                <w:szCs w:val="20"/>
                <w:lang w:val="it-IT"/>
              </w:rPr>
            </w:pPr>
          </w:p>
        </w:tc>
        <w:tc>
          <w:tcPr>
            <w:tcW w:w="2289" w:type="dxa"/>
            <w:vMerge/>
          </w:tcPr>
          <w:p w14:paraId="0A157C5D" w14:textId="77777777" w:rsidR="00EB585F" w:rsidRPr="00EB585F" w:rsidRDefault="00EB585F" w:rsidP="00B8213A">
            <w:pPr>
              <w:rPr>
                <w:b/>
                <w:bCs/>
                <w:szCs w:val="20"/>
                <w:lang w:val="it-IT"/>
              </w:rPr>
            </w:pPr>
          </w:p>
        </w:tc>
        <w:tc>
          <w:tcPr>
            <w:tcW w:w="2298" w:type="dxa"/>
          </w:tcPr>
          <w:p w14:paraId="7550B6FA" w14:textId="77777777" w:rsidR="00EB585F" w:rsidRPr="00EB585F" w:rsidRDefault="00EB585F" w:rsidP="00B8213A">
            <w:pPr>
              <w:rPr>
                <w:szCs w:val="20"/>
                <w:lang w:val="it-IT"/>
              </w:rPr>
            </w:pPr>
            <w:r w:rsidRPr="00EB585F">
              <w:rPr>
                <w:szCs w:val="20"/>
              </w:rPr>
              <w:t xml:space="preserve">Urs Schweizer / Robin </w:t>
            </w:r>
            <w:proofErr w:type="spellStart"/>
            <w:r w:rsidRPr="00EB585F">
              <w:rPr>
                <w:szCs w:val="20"/>
              </w:rPr>
              <w:t>Temperli</w:t>
            </w:r>
            <w:proofErr w:type="spellEnd"/>
          </w:p>
        </w:tc>
      </w:tr>
      <w:tr w:rsidR="00EB585F" w:rsidRPr="00EB585F" w14:paraId="00BEA59A" w14:textId="77777777" w:rsidTr="00535579">
        <w:trPr>
          <w:trHeight w:val="405"/>
        </w:trPr>
        <w:tc>
          <w:tcPr>
            <w:tcW w:w="791" w:type="dxa"/>
            <w:vMerge w:val="restart"/>
          </w:tcPr>
          <w:p w14:paraId="73E43A4A" w14:textId="77777777" w:rsidR="00EB585F" w:rsidRPr="00EB585F" w:rsidRDefault="00EB585F" w:rsidP="00B8213A">
            <w:pPr>
              <w:rPr>
                <w:b/>
                <w:bCs/>
                <w:szCs w:val="20"/>
              </w:rPr>
            </w:pPr>
            <w:r w:rsidRPr="00EB585F">
              <w:rPr>
                <w:b/>
                <w:bCs/>
                <w:szCs w:val="20"/>
              </w:rPr>
              <w:t>12</w:t>
            </w:r>
          </w:p>
        </w:tc>
        <w:tc>
          <w:tcPr>
            <w:tcW w:w="2289" w:type="dxa"/>
            <w:vMerge w:val="restart"/>
          </w:tcPr>
          <w:p w14:paraId="159D24AB" w14:textId="77777777" w:rsidR="00EB585F" w:rsidRPr="00EB585F" w:rsidRDefault="00EB585F" w:rsidP="00B8213A">
            <w:pPr>
              <w:rPr>
                <w:b/>
                <w:bCs/>
                <w:szCs w:val="20"/>
              </w:rPr>
            </w:pPr>
            <w:r w:rsidRPr="00EB585F">
              <w:rPr>
                <w:b/>
                <w:bCs/>
                <w:szCs w:val="20"/>
              </w:rPr>
              <w:t>Nussknacker</w:t>
            </w:r>
          </w:p>
        </w:tc>
        <w:tc>
          <w:tcPr>
            <w:tcW w:w="2298" w:type="dxa"/>
          </w:tcPr>
          <w:p w14:paraId="48946A4B" w14:textId="77777777" w:rsidR="00EB585F" w:rsidRPr="00EB585F" w:rsidRDefault="00EB585F" w:rsidP="00B8213A">
            <w:pPr>
              <w:rPr>
                <w:szCs w:val="20"/>
              </w:rPr>
            </w:pPr>
            <w:r w:rsidRPr="00EB585F">
              <w:rPr>
                <w:szCs w:val="20"/>
              </w:rPr>
              <w:t xml:space="preserve">Rolf </w:t>
            </w:r>
            <w:proofErr w:type="spellStart"/>
            <w:r w:rsidRPr="00EB585F">
              <w:rPr>
                <w:szCs w:val="20"/>
              </w:rPr>
              <w:t>Flückiger</w:t>
            </w:r>
            <w:proofErr w:type="spellEnd"/>
          </w:p>
        </w:tc>
      </w:tr>
      <w:tr w:rsidR="00EB585F" w:rsidRPr="00EB585F" w14:paraId="7DECDE77" w14:textId="77777777" w:rsidTr="00535579">
        <w:trPr>
          <w:trHeight w:val="315"/>
        </w:trPr>
        <w:tc>
          <w:tcPr>
            <w:tcW w:w="791" w:type="dxa"/>
            <w:vMerge/>
          </w:tcPr>
          <w:p w14:paraId="2CE3BD11" w14:textId="77777777" w:rsidR="00EB585F" w:rsidRPr="00EB585F" w:rsidRDefault="00EB585F" w:rsidP="00B8213A">
            <w:pPr>
              <w:rPr>
                <w:b/>
                <w:bCs/>
                <w:szCs w:val="20"/>
              </w:rPr>
            </w:pPr>
          </w:p>
        </w:tc>
        <w:tc>
          <w:tcPr>
            <w:tcW w:w="2289" w:type="dxa"/>
            <w:vMerge/>
          </w:tcPr>
          <w:p w14:paraId="37D910E4" w14:textId="77777777" w:rsidR="00EB585F" w:rsidRPr="00EB585F" w:rsidRDefault="00EB585F" w:rsidP="00B8213A">
            <w:pPr>
              <w:pStyle w:val="berschrift4"/>
              <w:rPr>
                <w:rFonts w:ascii="Verdana" w:hAnsi="Verdana"/>
                <w:szCs w:val="20"/>
              </w:rPr>
            </w:pPr>
          </w:p>
        </w:tc>
        <w:tc>
          <w:tcPr>
            <w:tcW w:w="2298" w:type="dxa"/>
          </w:tcPr>
          <w:p w14:paraId="1D69C665" w14:textId="77777777" w:rsidR="00EB585F" w:rsidRPr="00EB585F" w:rsidRDefault="00EB585F" w:rsidP="00B8213A">
            <w:pPr>
              <w:rPr>
                <w:szCs w:val="20"/>
              </w:rPr>
            </w:pPr>
            <w:r w:rsidRPr="00EB585F">
              <w:rPr>
                <w:szCs w:val="20"/>
              </w:rPr>
              <w:t>Oswald Müller</w:t>
            </w:r>
          </w:p>
        </w:tc>
      </w:tr>
      <w:tr w:rsidR="00EB585F" w:rsidRPr="00EB585F" w14:paraId="593B8E37" w14:textId="77777777" w:rsidTr="00535579">
        <w:trPr>
          <w:trHeight w:val="420"/>
        </w:trPr>
        <w:tc>
          <w:tcPr>
            <w:tcW w:w="791" w:type="dxa"/>
            <w:vMerge w:val="restart"/>
          </w:tcPr>
          <w:p w14:paraId="031F69E7" w14:textId="77777777" w:rsidR="00EB585F" w:rsidRPr="0081039A" w:rsidRDefault="00EB585F" w:rsidP="00B8213A">
            <w:pPr>
              <w:pStyle w:val="berschrift4"/>
              <w:rPr>
                <w:rFonts w:ascii="Verdana" w:hAnsi="Verdana"/>
                <w:b/>
                <w:bCs/>
                <w:i w:val="0"/>
                <w:iCs w:val="0"/>
                <w:szCs w:val="20"/>
                <w:lang w:val="it-IT"/>
              </w:rPr>
            </w:pPr>
            <w:r w:rsidRPr="0081039A">
              <w:rPr>
                <w:rFonts w:ascii="Verdana" w:hAnsi="Verdana"/>
                <w:b/>
                <w:bCs/>
                <w:i w:val="0"/>
                <w:iCs w:val="0"/>
                <w:szCs w:val="20"/>
                <w:lang w:val="it-IT"/>
              </w:rPr>
              <w:t>13</w:t>
            </w:r>
          </w:p>
        </w:tc>
        <w:tc>
          <w:tcPr>
            <w:tcW w:w="2289" w:type="dxa"/>
            <w:vMerge w:val="restart"/>
          </w:tcPr>
          <w:p w14:paraId="672E8155" w14:textId="77777777" w:rsidR="00EB585F" w:rsidRPr="00EB585F" w:rsidRDefault="00EB585F" w:rsidP="00B8213A">
            <w:pPr>
              <w:rPr>
                <w:b/>
                <w:bCs/>
                <w:szCs w:val="20"/>
                <w:lang w:val="it-IT"/>
              </w:rPr>
            </w:pPr>
            <w:r w:rsidRPr="00EB585F">
              <w:rPr>
                <w:b/>
                <w:bCs/>
                <w:szCs w:val="20"/>
                <w:lang w:val="en-GB"/>
              </w:rPr>
              <w:t>Team Aarau</w:t>
            </w:r>
          </w:p>
        </w:tc>
        <w:tc>
          <w:tcPr>
            <w:tcW w:w="2298" w:type="dxa"/>
          </w:tcPr>
          <w:p w14:paraId="7E247F7B" w14:textId="77777777" w:rsidR="00EB585F" w:rsidRPr="00EB585F" w:rsidRDefault="00EB585F" w:rsidP="00B8213A">
            <w:pPr>
              <w:rPr>
                <w:szCs w:val="20"/>
                <w:lang w:val="it-IT"/>
              </w:rPr>
            </w:pPr>
            <w:r w:rsidRPr="00EB585F">
              <w:rPr>
                <w:szCs w:val="20"/>
                <w:lang w:val="it-IT"/>
              </w:rPr>
              <w:t>Linus Zimmermann</w:t>
            </w:r>
          </w:p>
        </w:tc>
      </w:tr>
      <w:tr w:rsidR="00EB585F" w:rsidRPr="00EB585F" w14:paraId="29582559" w14:textId="77777777" w:rsidTr="00535579">
        <w:trPr>
          <w:trHeight w:val="300"/>
        </w:trPr>
        <w:tc>
          <w:tcPr>
            <w:tcW w:w="791" w:type="dxa"/>
            <w:vMerge/>
          </w:tcPr>
          <w:p w14:paraId="5CCBA99F" w14:textId="77777777" w:rsidR="00EB585F" w:rsidRPr="00EB585F" w:rsidRDefault="00EB585F" w:rsidP="00B8213A">
            <w:pPr>
              <w:pStyle w:val="berschrift4"/>
              <w:rPr>
                <w:rFonts w:ascii="Verdana" w:hAnsi="Verdana"/>
                <w:szCs w:val="20"/>
                <w:lang w:val="it-IT"/>
              </w:rPr>
            </w:pPr>
          </w:p>
        </w:tc>
        <w:tc>
          <w:tcPr>
            <w:tcW w:w="2289" w:type="dxa"/>
            <w:vMerge/>
          </w:tcPr>
          <w:p w14:paraId="0C372A35" w14:textId="77777777" w:rsidR="00EB585F" w:rsidRPr="00EB585F" w:rsidRDefault="00EB585F" w:rsidP="00B8213A">
            <w:pPr>
              <w:rPr>
                <w:b/>
                <w:bCs/>
                <w:szCs w:val="20"/>
                <w:lang w:val="it-IT"/>
              </w:rPr>
            </w:pPr>
          </w:p>
        </w:tc>
        <w:tc>
          <w:tcPr>
            <w:tcW w:w="2298" w:type="dxa"/>
          </w:tcPr>
          <w:p w14:paraId="3B5AE6E1" w14:textId="77777777" w:rsidR="00EB585F" w:rsidRPr="00EB585F" w:rsidRDefault="00EB585F" w:rsidP="00B8213A">
            <w:pPr>
              <w:rPr>
                <w:szCs w:val="20"/>
                <w:lang w:val="it-IT"/>
              </w:rPr>
            </w:pPr>
            <w:r w:rsidRPr="00EB585F">
              <w:rPr>
                <w:szCs w:val="20"/>
                <w:lang w:val="it-IT"/>
              </w:rPr>
              <w:t xml:space="preserve">Severin </w:t>
            </w:r>
            <w:proofErr w:type="spellStart"/>
            <w:r w:rsidRPr="00EB585F">
              <w:rPr>
                <w:szCs w:val="20"/>
                <w:lang w:val="it-IT"/>
              </w:rPr>
              <w:t>Riedwyl</w:t>
            </w:r>
            <w:proofErr w:type="spellEnd"/>
          </w:p>
        </w:tc>
      </w:tr>
      <w:tr w:rsidR="00EB585F" w:rsidRPr="00EB585F" w14:paraId="2C7EE0C3" w14:textId="77777777" w:rsidTr="00535579">
        <w:trPr>
          <w:trHeight w:val="405"/>
        </w:trPr>
        <w:tc>
          <w:tcPr>
            <w:tcW w:w="791" w:type="dxa"/>
            <w:vMerge w:val="restart"/>
          </w:tcPr>
          <w:p w14:paraId="359D987B" w14:textId="77777777" w:rsidR="00EB585F" w:rsidRPr="00EB585F" w:rsidRDefault="00EB585F" w:rsidP="00B8213A">
            <w:pPr>
              <w:rPr>
                <w:b/>
                <w:bCs/>
                <w:szCs w:val="20"/>
              </w:rPr>
            </w:pPr>
            <w:r w:rsidRPr="00EB585F">
              <w:rPr>
                <w:b/>
                <w:bCs/>
                <w:szCs w:val="20"/>
              </w:rPr>
              <w:t>14</w:t>
            </w:r>
          </w:p>
        </w:tc>
        <w:tc>
          <w:tcPr>
            <w:tcW w:w="2289" w:type="dxa"/>
            <w:vMerge w:val="restart"/>
          </w:tcPr>
          <w:p w14:paraId="79EF75A8" w14:textId="77777777" w:rsidR="00EB585F" w:rsidRPr="00EB585F" w:rsidRDefault="00EB585F" w:rsidP="00B8213A">
            <w:pPr>
              <w:rPr>
                <w:b/>
                <w:bCs/>
                <w:szCs w:val="20"/>
                <w:lang w:val="en-GB"/>
              </w:rPr>
            </w:pPr>
            <w:proofErr w:type="spellStart"/>
            <w:r w:rsidRPr="00EB585F">
              <w:rPr>
                <w:b/>
                <w:bCs/>
                <w:szCs w:val="20"/>
                <w:lang w:val="en-GB"/>
              </w:rPr>
              <w:t>Freistoss</w:t>
            </w:r>
            <w:proofErr w:type="spellEnd"/>
          </w:p>
          <w:p w14:paraId="7281991A" w14:textId="77777777" w:rsidR="00EB585F" w:rsidRPr="00EB585F" w:rsidRDefault="00EB585F" w:rsidP="00B8213A">
            <w:pPr>
              <w:rPr>
                <w:b/>
                <w:bCs/>
                <w:szCs w:val="20"/>
                <w:lang w:val="en-GB"/>
              </w:rPr>
            </w:pPr>
          </w:p>
        </w:tc>
        <w:tc>
          <w:tcPr>
            <w:tcW w:w="2298" w:type="dxa"/>
          </w:tcPr>
          <w:p w14:paraId="70DB6A03" w14:textId="77777777" w:rsidR="00EB585F" w:rsidRPr="00EB585F" w:rsidRDefault="00EB585F" w:rsidP="00B8213A">
            <w:pPr>
              <w:rPr>
                <w:szCs w:val="20"/>
                <w:lang w:val="en-GB"/>
              </w:rPr>
            </w:pPr>
            <w:r w:rsidRPr="00EB585F">
              <w:rPr>
                <w:szCs w:val="20"/>
                <w:lang w:val="en-GB"/>
              </w:rPr>
              <w:t>Manfred Ott</w:t>
            </w:r>
          </w:p>
        </w:tc>
      </w:tr>
      <w:tr w:rsidR="00EB585F" w:rsidRPr="00EB585F" w14:paraId="4AB18B1A" w14:textId="77777777" w:rsidTr="00535579">
        <w:trPr>
          <w:trHeight w:val="330"/>
        </w:trPr>
        <w:tc>
          <w:tcPr>
            <w:tcW w:w="791" w:type="dxa"/>
            <w:vMerge/>
          </w:tcPr>
          <w:p w14:paraId="1A81736E" w14:textId="77777777" w:rsidR="00EB585F" w:rsidRPr="00EB585F" w:rsidRDefault="00EB585F" w:rsidP="00B8213A">
            <w:pPr>
              <w:rPr>
                <w:b/>
                <w:bCs/>
                <w:szCs w:val="20"/>
              </w:rPr>
            </w:pPr>
          </w:p>
        </w:tc>
        <w:tc>
          <w:tcPr>
            <w:tcW w:w="2289" w:type="dxa"/>
            <w:vMerge/>
          </w:tcPr>
          <w:p w14:paraId="73360D96" w14:textId="77777777" w:rsidR="00EB585F" w:rsidRPr="00EB585F" w:rsidRDefault="00EB585F" w:rsidP="00B8213A">
            <w:pPr>
              <w:rPr>
                <w:b/>
                <w:bCs/>
                <w:szCs w:val="20"/>
              </w:rPr>
            </w:pPr>
          </w:p>
        </w:tc>
        <w:tc>
          <w:tcPr>
            <w:tcW w:w="2298" w:type="dxa"/>
          </w:tcPr>
          <w:p w14:paraId="7BB43065" w14:textId="77777777" w:rsidR="00EB585F" w:rsidRPr="00EB585F" w:rsidRDefault="00EB585F" w:rsidP="00B8213A">
            <w:pPr>
              <w:rPr>
                <w:szCs w:val="20"/>
              </w:rPr>
            </w:pPr>
            <w:r w:rsidRPr="00EB585F">
              <w:rPr>
                <w:szCs w:val="20"/>
              </w:rPr>
              <w:t>Cindy Ott</w:t>
            </w:r>
          </w:p>
        </w:tc>
      </w:tr>
      <w:tr w:rsidR="00EB585F" w:rsidRPr="00EB585F" w14:paraId="055CC81D" w14:textId="77777777" w:rsidTr="00535579">
        <w:trPr>
          <w:trHeight w:val="450"/>
        </w:trPr>
        <w:tc>
          <w:tcPr>
            <w:tcW w:w="791" w:type="dxa"/>
            <w:vMerge w:val="restart"/>
          </w:tcPr>
          <w:p w14:paraId="18323A64" w14:textId="77777777" w:rsidR="00EB585F" w:rsidRPr="00EB585F" w:rsidRDefault="00EB585F" w:rsidP="00B8213A">
            <w:pPr>
              <w:rPr>
                <w:b/>
                <w:bCs/>
                <w:szCs w:val="20"/>
                <w:lang w:val="fr-FR"/>
              </w:rPr>
            </w:pPr>
            <w:r w:rsidRPr="00EB585F">
              <w:rPr>
                <w:b/>
                <w:bCs/>
                <w:szCs w:val="20"/>
                <w:lang w:val="fr-FR"/>
              </w:rPr>
              <w:t>15</w:t>
            </w:r>
          </w:p>
        </w:tc>
        <w:tc>
          <w:tcPr>
            <w:tcW w:w="2289" w:type="dxa"/>
            <w:vMerge w:val="restart"/>
          </w:tcPr>
          <w:p w14:paraId="59F6CEEA" w14:textId="77777777" w:rsidR="00EB585F" w:rsidRPr="00EB585F" w:rsidRDefault="00EB585F" w:rsidP="00B8213A">
            <w:pPr>
              <w:rPr>
                <w:b/>
                <w:bCs/>
                <w:szCs w:val="20"/>
                <w:lang w:val="en-GB"/>
              </w:rPr>
            </w:pPr>
            <w:r w:rsidRPr="00EB585F">
              <w:rPr>
                <w:b/>
                <w:bCs/>
                <w:szCs w:val="20"/>
                <w:lang w:val="en-GB"/>
              </w:rPr>
              <w:t>Turbo</w:t>
            </w:r>
          </w:p>
          <w:p w14:paraId="6C6CD6E0" w14:textId="77777777" w:rsidR="00EB585F" w:rsidRPr="00EB585F" w:rsidRDefault="00EB585F" w:rsidP="00B8213A">
            <w:pPr>
              <w:rPr>
                <w:b/>
                <w:bCs/>
                <w:szCs w:val="20"/>
                <w:lang w:val="en-GB"/>
              </w:rPr>
            </w:pPr>
          </w:p>
        </w:tc>
        <w:tc>
          <w:tcPr>
            <w:tcW w:w="2298" w:type="dxa"/>
            <w:tcBorders>
              <w:bottom w:val="single" w:sz="4" w:space="0" w:color="auto"/>
            </w:tcBorders>
          </w:tcPr>
          <w:p w14:paraId="267C307C" w14:textId="77777777" w:rsidR="00EB585F" w:rsidRPr="00EB585F" w:rsidRDefault="00EB585F" w:rsidP="00B8213A">
            <w:pPr>
              <w:rPr>
                <w:szCs w:val="20"/>
                <w:lang w:val="en-GB"/>
              </w:rPr>
            </w:pPr>
            <w:r w:rsidRPr="00EB585F">
              <w:rPr>
                <w:szCs w:val="20"/>
                <w:lang w:val="en-GB"/>
              </w:rPr>
              <w:t xml:space="preserve">Stephan / Rahel </w:t>
            </w:r>
            <w:proofErr w:type="spellStart"/>
            <w:r w:rsidRPr="00EB585F">
              <w:rPr>
                <w:szCs w:val="20"/>
                <w:lang w:val="en-GB"/>
              </w:rPr>
              <w:t>Füchter</w:t>
            </w:r>
            <w:proofErr w:type="spellEnd"/>
          </w:p>
        </w:tc>
      </w:tr>
      <w:tr w:rsidR="00EB585F" w:rsidRPr="00EB585F" w14:paraId="15B3DADA" w14:textId="77777777" w:rsidTr="00535579">
        <w:trPr>
          <w:trHeight w:val="285"/>
        </w:trPr>
        <w:tc>
          <w:tcPr>
            <w:tcW w:w="791" w:type="dxa"/>
            <w:vMerge/>
            <w:tcBorders>
              <w:bottom w:val="single" w:sz="4" w:space="0" w:color="auto"/>
            </w:tcBorders>
          </w:tcPr>
          <w:p w14:paraId="5375A373" w14:textId="77777777" w:rsidR="00EB585F" w:rsidRPr="00EB585F" w:rsidRDefault="00EB585F" w:rsidP="00B8213A">
            <w:pPr>
              <w:rPr>
                <w:b/>
                <w:bCs/>
                <w:szCs w:val="20"/>
                <w:lang w:val="fr-FR"/>
              </w:rPr>
            </w:pPr>
          </w:p>
        </w:tc>
        <w:tc>
          <w:tcPr>
            <w:tcW w:w="2289" w:type="dxa"/>
            <w:vMerge/>
            <w:tcBorders>
              <w:bottom w:val="single" w:sz="4" w:space="0" w:color="auto"/>
            </w:tcBorders>
          </w:tcPr>
          <w:p w14:paraId="630C6557" w14:textId="77777777" w:rsidR="00EB585F" w:rsidRPr="00EB585F" w:rsidRDefault="00EB585F" w:rsidP="00B8213A">
            <w:pPr>
              <w:rPr>
                <w:b/>
                <w:bCs/>
                <w:szCs w:val="20"/>
              </w:rPr>
            </w:pPr>
          </w:p>
        </w:tc>
        <w:tc>
          <w:tcPr>
            <w:tcW w:w="2298" w:type="dxa"/>
            <w:tcBorders>
              <w:bottom w:val="single" w:sz="4" w:space="0" w:color="auto"/>
            </w:tcBorders>
          </w:tcPr>
          <w:p w14:paraId="6D98B064" w14:textId="77777777" w:rsidR="00EB585F" w:rsidRPr="00EB585F" w:rsidRDefault="00EB585F" w:rsidP="00B8213A">
            <w:pPr>
              <w:rPr>
                <w:szCs w:val="20"/>
              </w:rPr>
            </w:pPr>
            <w:r w:rsidRPr="00EB585F">
              <w:rPr>
                <w:szCs w:val="20"/>
                <w:lang w:val="en-GB"/>
              </w:rPr>
              <w:t xml:space="preserve">Geraldine </w:t>
            </w:r>
            <w:proofErr w:type="spellStart"/>
            <w:r w:rsidRPr="00EB585F">
              <w:rPr>
                <w:szCs w:val="20"/>
                <w:lang w:val="en-GB"/>
              </w:rPr>
              <w:t>Füchter</w:t>
            </w:r>
            <w:proofErr w:type="spellEnd"/>
          </w:p>
        </w:tc>
      </w:tr>
      <w:tr w:rsidR="00EB585F" w:rsidRPr="00EB585F" w14:paraId="2B6CF85D" w14:textId="77777777" w:rsidTr="00535579">
        <w:trPr>
          <w:trHeight w:val="390"/>
        </w:trPr>
        <w:tc>
          <w:tcPr>
            <w:tcW w:w="791" w:type="dxa"/>
            <w:vMerge w:val="restart"/>
          </w:tcPr>
          <w:p w14:paraId="2FDF8DAD" w14:textId="77777777" w:rsidR="00EB585F" w:rsidRPr="00535579" w:rsidRDefault="00EB585F" w:rsidP="00B8213A">
            <w:pPr>
              <w:rPr>
                <w:b/>
                <w:bCs/>
                <w:szCs w:val="20"/>
                <w:lang w:val="it-IT"/>
              </w:rPr>
            </w:pPr>
            <w:r w:rsidRPr="00535579">
              <w:rPr>
                <w:b/>
                <w:bCs/>
                <w:szCs w:val="20"/>
                <w:lang w:val="it-IT"/>
              </w:rPr>
              <w:t>16</w:t>
            </w:r>
          </w:p>
        </w:tc>
        <w:tc>
          <w:tcPr>
            <w:tcW w:w="2289" w:type="dxa"/>
            <w:vMerge w:val="restart"/>
          </w:tcPr>
          <w:p w14:paraId="2E4AED55" w14:textId="77777777" w:rsidR="00EB585F" w:rsidRPr="00C0138C" w:rsidRDefault="00EB585F" w:rsidP="00B8213A">
            <w:pPr>
              <w:pStyle w:val="berschrift4"/>
              <w:rPr>
                <w:rFonts w:ascii="Verdana" w:hAnsi="Verdana"/>
                <w:b/>
                <w:bCs/>
                <w:i w:val="0"/>
                <w:iCs w:val="0"/>
                <w:color w:val="auto"/>
                <w:szCs w:val="20"/>
              </w:rPr>
            </w:pPr>
            <w:r w:rsidRPr="00C0138C">
              <w:rPr>
                <w:rFonts w:ascii="Verdana" w:hAnsi="Verdana"/>
                <w:b/>
                <w:bCs/>
                <w:i w:val="0"/>
                <w:iCs w:val="0"/>
                <w:color w:val="auto"/>
                <w:szCs w:val="20"/>
              </w:rPr>
              <w:t>Vampir</w:t>
            </w:r>
          </w:p>
          <w:p w14:paraId="0B7F944C" w14:textId="77777777" w:rsidR="00EB585F" w:rsidRPr="00C0138C" w:rsidRDefault="00EB585F" w:rsidP="00B8213A">
            <w:pPr>
              <w:pStyle w:val="berschrift4"/>
              <w:rPr>
                <w:rFonts w:ascii="Verdana" w:hAnsi="Verdana"/>
                <w:b/>
                <w:bCs/>
                <w:color w:val="auto"/>
                <w:szCs w:val="20"/>
              </w:rPr>
            </w:pPr>
          </w:p>
        </w:tc>
        <w:tc>
          <w:tcPr>
            <w:tcW w:w="2298" w:type="dxa"/>
          </w:tcPr>
          <w:p w14:paraId="3868E6DA" w14:textId="77777777" w:rsidR="00EB585F" w:rsidRPr="00EB585F" w:rsidRDefault="00EB585F" w:rsidP="00B8213A">
            <w:pPr>
              <w:rPr>
                <w:szCs w:val="20"/>
                <w:lang w:val="en-GB"/>
              </w:rPr>
            </w:pPr>
            <w:r w:rsidRPr="00EB585F">
              <w:rPr>
                <w:szCs w:val="20"/>
                <w:lang w:val="en-GB"/>
              </w:rPr>
              <w:t>Doris Spillmann</w:t>
            </w:r>
          </w:p>
        </w:tc>
      </w:tr>
      <w:tr w:rsidR="00EB585F" w:rsidRPr="00EB585F" w14:paraId="7CFDF8AE" w14:textId="77777777" w:rsidTr="00535579">
        <w:trPr>
          <w:trHeight w:val="360"/>
        </w:trPr>
        <w:tc>
          <w:tcPr>
            <w:tcW w:w="791" w:type="dxa"/>
            <w:vMerge/>
            <w:tcBorders>
              <w:bottom w:val="single" w:sz="4" w:space="0" w:color="auto"/>
            </w:tcBorders>
          </w:tcPr>
          <w:p w14:paraId="0E80BFFC" w14:textId="77777777" w:rsidR="00EB585F" w:rsidRPr="00EB585F" w:rsidRDefault="00EB585F" w:rsidP="00B8213A">
            <w:pPr>
              <w:rPr>
                <w:b/>
                <w:bCs/>
                <w:szCs w:val="20"/>
                <w:lang w:val="it-IT"/>
              </w:rPr>
            </w:pPr>
          </w:p>
        </w:tc>
        <w:tc>
          <w:tcPr>
            <w:tcW w:w="2289" w:type="dxa"/>
            <w:vMerge/>
            <w:tcBorders>
              <w:bottom w:val="single" w:sz="4" w:space="0" w:color="auto"/>
            </w:tcBorders>
          </w:tcPr>
          <w:p w14:paraId="7C51E2DC" w14:textId="77777777" w:rsidR="00EB585F" w:rsidRPr="00EB585F" w:rsidRDefault="00EB585F" w:rsidP="00B8213A">
            <w:pPr>
              <w:rPr>
                <w:b/>
                <w:bCs/>
                <w:szCs w:val="20"/>
                <w:lang w:val="it-IT"/>
              </w:rPr>
            </w:pPr>
          </w:p>
        </w:tc>
        <w:tc>
          <w:tcPr>
            <w:tcW w:w="2298" w:type="dxa"/>
            <w:tcBorders>
              <w:bottom w:val="single" w:sz="4" w:space="0" w:color="auto"/>
            </w:tcBorders>
          </w:tcPr>
          <w:p w14:paraId="6C791A97" w14:textId="77777777" w:rsidR="00EB585F" w:rsidRPr="00EB585F" w:rsidRDefault="00EB585F" w:rsidP="00B8213A">
            <w:pPr>
              <w:rPr>
                <w:szCs w:val="20"/>
                <w:lang w:val="en-GB"/>
              </w:rPr>
            </w:pPr>
            <w:r w:rsidRPr="00EB585F">
              <w:rPr>
                <w:szCs w:val="20"/>
                <w:lang w:val="en-GB"/>
              </w:rPr>
              <w:t>Ayse Bas</w:t>
            </w:r>
          </w:p>
        </w:tc>
      </w:tr>
    </w:tbl>
    <w:p w14:paraId="363A25B8" w14:textId="77777777" w:rsidR="00EB585F" w:rsidRPr="00E60C53" w:rsidRDefault="00EB585F" w:rsidP="00E60C53">
      <w:pPr>
        <w:spacing w:line="269" w:lineRule="auto"/>
        <w:ind w:left="11" w:right="74" w:hanging="11"/>
      </w:pPr>
    </w:p>
    <w:p w14:paraId="6FC5DD15" w14:textId="0EA48C8E" w:rsidR="00EB585F" w:rsidRPr="00E60C53" w:rsidRDefault="00E60C53" w:rsidP="00E60C53">
      <w:pPr>
        <w:spacing w:line="269" w:lineRule="auto"/>
        <w:ind w:left="11" w:right="74" w:hanging="11"/>
      </w:pPr>
      <w:r w:rsidRPr="00E60C53">
        <w:t>Peter Müller</w:t>
      </w:r>
    </w:p>
    <w:p w14:paraId="3BFDAA29" w14:textId="4BA2493C" w:rsidR="00EB585F" w:rsidRPr="00EB585F" w:rsidRDefault="00EB585F" w:rsidP="00EB585F">
      <w:pPr>
        <w:rPr>
          <w:rFonts w:cs="Arial"/>
          <w:b/>
        </w:rPr>
      </w:pPr>
      <w:r w:rsidRPr="00EB585F">
        <w:rPr>
          <w:rFonts w:cs="Arial"/>
          <w:b/>
        </w:rPr>
        <w:lastRenderedPageBreak/>
        <w:t>Resultate Zufriedenheitsmessung bei den Mitgliedern per 31.12.2024</w:t>
      </w:r>
    </w:p>
    <w:p w14:paraId="0D75B619" w14:textId="70CD61B9" w:rsidR="00EB585F" w:rsidRPr="00EB585F" w:rsidRDefault="00EB585F" w:rsidP="00EB585F">
      <w:pPr>
        <w:spacing w:before="120" w:line="269" w:lineRule="auto"/>
        <w:ind w:left="11" w:right="74" w:hanging="11"/>
        <w:rPr>
          <w:rFonts w:cs="Arial"/>
        </w:rPr>
      </w:pPr>
      <w:r w:rsidRPr="00EB585F">
        <w:rPr>
          <w:rFonts w:cs="Arial"/>
        </w:rPr>
        <w:t xml:space="preserve">Aufgrund unseres Untervertrages mit </w:t>
      </w:r>
      <w:proofErr w:type="spellStart"/>
      <w:r w:rsidRPr="00EB585F">
        <w:rPr>
          <w:rFonts w:cs="Arial"/>
        </w:rPr>
        <w:t>insieme</w:t>
      </w:r>
      <w:proofErr w:type="spellEnd"/>
      <w:r w:rsidRPr="00EB585F">
        <w:rPr>
          <w:rFonts w:cs="Arial"/>
        </w:rPr>
        <w:t xml:space="preserve"> Schweiz muss unser Verein alle paar Jahre die Zufriedenheit der Mitglieder bezüglich der Vereinsaktivitäten eruieren. Wir haben uns verpflichtet, eine solche Befragung bis Ende des Jahres 2024 durchzuführen und die Ergebnisse (in</w:t>
      </w:r>
      <w:r w:rsidR="00F66206">
        <w:rPr>
          <w:rFonts w:cs="Arial"/>
        </w:rPr>
        <w:t xml:space="preserve"> </w:t>
      </w:r>
      <w:r w:rsidRPr="00EB585F">
        <w:rPr>
          <w:rFonts w:cs="Arial"/>
        </w:rPr>
        <w:t xml:space="preserve">anonymer Form) an </w:t>
      </w:r>
      <w:proofErr w:type="spellStart"/>
      <w:r w:rsidRPr="00EB585F">
        <w:rPr>
          <w:rFonts w:cs="Arial"/>
        </w:rPr>
        <w:t>insieme</w:t>
      </w:r>
      <w:proofErr w:type="spellEnd"/>
      <w:r w:rsidRPr="00EB585F">
        <w:rPr>
          <w:rFonts w:cs="Arial"/>
        </w:rPr>
        <w:t xml:space="preserve"> Schweiz zu melden. Deshalb wurden die Mitglieder im News November 2024 gebeten, den mitgeschickten Fragebogen auszufüllen und bis 24.11.2024 zu retournieren. Es sind genau 13 Antworten zurückgekommen, was bei einem Bestand von 65 Aktivmitgliedern einer Rücklaufquote von 20% entspricht, also ein ansprechendes Ergebnis. Herzlichen Dank an alle Mitglieder, die bei der Befragung mitgemacht haben. Die Arbeit des Vorstands und der für die Aktivitäten Verantwortlichen wurde wie folgt bewertet:</w:t>
      </w:r>
    </w:p>
    <w:p w14:paraId="77D79054" w14:textId="77777777" w:rsidR="00EB585F" w:rsidRPr="00EB585F" w:rsidRDefault="00EB585F" w:rsidP="00EB585F">
      <w:pPr>
        <w:spacing w:before="120" w:line="269" w:lineRule="auto"/>
        <w:ind w:left="11" w:right="74" w:hanging="11"/>
        <w:rPr>
          <w:rFonts w:cs="Arial"/>
        </w:rPr>
      </w:pPr>
      <w:r w:rsidRPr="00EB585F">
        <w:rPr>
          <w:rFonts w:cs="Arial"/>
        </w:rPr>
        <w:t>Öffentlichkeits- und Informationsarbeit: sehr gut 5, gut 7</w:t>
      </w:r>
    </w:p>
    <w:p w14:paraId="23C8F003" w14:textId="77777777" w:rsidR="00EB585F" w:rsidRPr="00EB585F" w:rsidRDefault="00EB585F" w:rsidP="00EB585F">
      <w:pPr>
        <w:spacing w:before="120" w:line="269" w:lineRule="auto"/>
        <w:ind w:left="11" w:right="74" w:hanging="11"/>
        <w:rPr>
          <w:rFonts w:cs="Arial"/>
        </w:rPr>
      </w:pPr>
      <w:r w:rsidRPr="00EB585F">
        <w:rPr>
          <w:rFonts w:cs="Arial"/>
        </w:rPr>
        <w:t>Interessenvertretung: sehr gut 5, gut 6</w:t>
      </w:r>
    </w:p>
    <w:p w14:paraId="6EAC628D" w14:textId="77777777" w:rsidR="00EB585F" w:rsidRPr="00EB585F" w:rsidRDefault="00EB585F" w:rsidP="00EB585F">
      <w:pPr>
        <w:spacing w:before="120" w:line="269" w:lineRule="auto"/>
        <w:ind w:left="11" w:right="74" w:hanging="11"/>
        <w:rPr>
          <w:rFonts w:cs="Arial"/>
        </w:rPr>
      </w:pPr>
      <w:r w:rsidRPr="00EB585F">
        <w:rPr>
          <w:rFonts w:cs="Arial"/>
        </w:rPr>
        <w:t>Vermittlung, Begleitung, Beratung: sehr gut 5, gut 7</w:t>
      </w:r>
    </w:p>
    <w:p w14:paraId="664DB5A7" w14:textId="77777777" w:rsidR="00EB585F" w:rsidRPr="00EB585F" w:rsidRDefault="00EB585F" w:rsidP="00EB585F">
      <w:pPr>
        <w:spacing w:before="120" w:line="269" w:lineRule="auto"/>
        <w:ind w:left="11" w:right="74" w:hanging="11"/>
        <w:rPr>
          <w:rFonts w:cs="Arial"/>
        </w:rPr>
      </w:pPr>
      <w:r w:rsidRPr="00EB585F">
        <w:rPr>
          <w:rFonts w:cs="Arial"/>
        </w:rPr>
        <w:t>Ferienlager/Kurse: sehr gut 8, gut 4</w:t>
      </w:r>
    </w:p>
    <w:p w14:paraId="4E3EC060" w14:textId="77777777" w:rsidR="00EB585F" w:rsidRPr="00EB585F" w:rsidRDefault="00EB585F" w:rsidP="00EB585F">
      <w:pPr>
        <w:spacing w:before="120" w:line="269" w:lineRule="auto"/>
        <w:ind w:left="11" w:right="74" w:hanging="11"/>
        <w:rPr>
          <w:rFonts w:cs="Arial"/>
        </w:rPr>
      </w:pPr>
      <w:r w:rsidRPr="00EB585F">
        <w:rPr>
          <w:rFonts w:cs="Arial"/>
        </w:rPr>
        <w:t>Freizeitaktivitäten: sehr gut 8, gut 4</w:t>
      </w:r>
    </w:p>
    <w:p w14:paraId="5867149D" w14:textId="77777777" w:rsidR="00EB585F" w:rsidRPr="00EB585F" w:rsidRDefault="00EB585F" w:rsidP="00EB585F">
      <w:pPr>
        <w:spacing w:before="120" w:line="269" w:lineRule="auto"/>
        <w:ind w:left="11" w:right="74" w:hanging="11"/>
        <w:rPr>
          <w:rFonts w:cs="Arial"/>
        </w:rPr>
      </w:pPr>
      <w:r w:rsidRPr="00EB585F">
        <w:rPr>
          <w:rFonts w:cs="Arial"/>
        </w:rPr>
        <w:t>Treff: sehr gut 4, gut 4</w:t>
      </w:r>
    </w:p>
    <w:p w14:paraId="058EC0E7" w14:textId="77777777" w:rsidR="00EB585F" w:rsidRPr="00EB585F" w:rsidRDefault="00EB585F" w:rsidP="00EB585F">
      <w:pPr>
        <w:spacing w:before="120" w:line="269" w:lineRule="auto"/>
        <w:ind w:left="11" w:right="74" w:hanging="11"/>
        <w:rPr>
          <w:rFonts w:cs="Arial"/>
        </w:rPr>
      </w:pPr>
      <w:r w:rsidRPr="00EB585F">
        <w:rPr>
          <w:rFonts w:cs="Arial"/>
        </w:rPr>
        <w:t>Bildungsclub: sehr gut 3, gut 2</w:t>
      </w:r>
    </w:p>
    <w:p w14:paraId="508B06AE" w14:textId="77777777" w:rsidR="00EB585F" w:rsidRPr="00EB585F" w:rsidRDefault="00EB585F" w:rsidP="00EB585F">
      <w:pPr>
        <w:spacing w:before="120" w:line="269" w:lineRule="auto"/>
        <w:ind w:left="11" w:right="74" w:hanging="11"/>
        <w:rPr>
          <w:rFonts w:cs="Arial"/>
        </w:rPr>
      </w:pPr>
      <w:r w:rsidRPr="00EB585F">
        <w:rPr>
          <w:rFonts w:cs="Arial"/>
        </w:rPr>
        <w:t>Bildungsveranstaltungen: sehr gut 3, gut 1, mässig 2</w:t>
      </w:r>
    </w:p>
    <w:p w14:paraId="008C13DC" w14:textId="77777777" w:rsidR="00EB585F" w:rsidRPr="00EB585F" w:rsidRDefault="00EB585F" w:rsidP="00EB585F">
      <w:pPr>
        <w:spacing w:before="120" w:line="269" w:lineRule="auto"/>
        <w:ind w:left="11" w:right="74" w:hanging="11"/>
        <w:rPr>
          <w:rFonts w:cs="Arial"/>
        </w:rPr>
      </w:pPr>
      <w:r w:rsidRPr="00EB585F">
        <w:rPr>
          <w:rFonts w:cs="Arial"/>
        </w:rPr>
        <w:t>Andere Elternanlässe: sehr gut 4, gut 5</w:t>
      </w:r>
    </w:p>
    <w:p w14:paraId="18E29FD0" w14:textId="77777777" w:rsidR="00EB585F" w:rsidRPr="00EB585F" w:rsidRDefault="00EB585F" w:rsidP="00EB585F">
      <w:pPr>
        <w:spacing w:before="120" w:line="269" w:lineRule="auto"/>
        <w:ind w:left="11" w:right="74" w:hanging="11"/>
        <w:rPr>
          <w:rFonts w:cs="Arial"/>
        </w:rPr>
      </w:pPr>
      <w:r w:rsidRPr="00EB585F">
        <w:rPr>
          <w:rFonts w:cs="Arial"/>
        </w:rPr>
        <w:t xml:space="preserve">Fazit: Die allermeisten Veranstaltungen wurden als sehr gut und gut bewertet, was den Vorstand natürlich sehr freut. </w:t>
      </w:r>
    </w:p>
    <w:p w14:paraId="4919AD94" w14:textId="77777777" w:rsidR="00EB585F" w:rsidRPr="00EB585F" w:rsidRDefault="00EB585F" w:rsidP="00EB585F">
      <w:pPr>
        <w:spacing w:before="120" w:line="269" w:lineRule="auto"/>
        <w:ind w:left="11" w:right="74" w:hanging="11"/>
        <w:rPr>
          <w:rFonts w:cs="Arial"/>
        </w:rPr>
      </w:pPr>
      <w:r w:rsidRPr="00EB585F">
        <w:rPr>
          <w:rFonts w:cs="Arial"/>
          <w:b/>
        </w:rPr>
        <w:t>Ausblick</w:t>
      </w:r>
      <w:r w:rsidRPr="00EB585F">
        <w:rPr>
          <w:rFonts w:cs="Arial"/>
        </w:rPr>
        <w:t xml:space="preserve">: In den Jahren 2026-2029 soll die Zufriedenheit der Nutzer bezüglich der Freizeitangebote ermittelt werden, die von </w:t>
      </w:r>
      <w:proofErr w:type="spellStart"/>
      <w:r w:rsidRPr="00EB585F">
        <w:rPr>
          <w:rFonts w:cs="Arial"/>
        </w:rPr>
        <w:t>insieme</w:t>
      </w:r>
      <w:proofErr w:type="spellEnd"/>
      <w:r w:rsidRPr="00EB585F">
        <w:rPr>
          <w:rFonts w:cs="Arial"/>
        </w:rPr>
        <w:t xml:space="preserve"> Region Brugg-Windisch vermittelt werden. Die Mitglieder werden zeitnah informiert, sobald die Umfrage startklar ist.</w:t>
      </w:r>
    </w:p>
    <w:p w14:paraId="6A47D27B" w14:textId="77777777" w:rsidR="00A96CE7" w:rsidRDefault="00A96CE7" w:rsidP="00C2753D">
      <w:pPr>
        <w:rPr>
          <w:rFonts w:cs="Arial"/>
        </w:rPr>
      </w:pPr>
    </w:p>
    <w:p w14:paraId="046C1037" w14:textId="6D9AAF80" w:rsidR="0081039A" w:rsidRPr="0081039A" w:rsidRDefault="0081039A" w:rsidP="0081039A">
      <w:pPr>
        <w:shd w:val="clear" w:color="auto" w:fill="FFFFFF"/>
        <w:spacing w:after="0" w:line="240" w:lineRule="auto"/>
        <w:textAlignment w:val="baseline"/>
        <w:rPr>
          <w:rFonts w:eastAsia="Times New Roman" w:cs="Times New Roman"/>
          <w:b/>
          <w:bCs/>
          <w:kern w:val="0"/>
          <w:szCs w:val="20"/>
          <w14:ligatures w14:val="none"/>
        </w:rPr>
      </w:pPr>
      <w:r w:rsidRPr="0081039A">
        <w:rPr>
          <w:rFonts w:eastAsia="Times New Roman" w:cs="Times New Roman"/>
          <w:b/>
          <w:bCs/>
          <w:kern w:val="0"/>
          <w:szCs w:val="20"/>
          <w14:ligatures w14:val="none"/>
        </w:rPr>
        <w:t>Insieme Theater</w:t>
      </w:r>
    </w:p>
    <w:p w14:paraId="2F832640" w14:textId="3345AB74" w:rsidR="0081039A" w:rsidRPr="0081039A" w:rsidRDefault="0081039A" w:rsidP="00C24BD9">
      <w:pPr>
        <w:shd w:val="clear" w:color="auto" w:fill="FFFFFF"/>
        <w:spacing w:before="120" w:line="269" w:lineRule="auto"/>
        <w:ind w:left="11" w:right="74" w:hanging="11"/>
        <w:textAlignment w:val="baseline"/>
        <w:rPr>
          <w:rFonts w:eastAsia="Times New Roman" w:cs="Times New Roman"/>
          <w:kern w:val="0"/>
          <w:szCs w:val="20"/>
          <w14:ligatures w14:val="none"/>
        </w:rPr>
      </w:pPr>
      <w:r w:rsidRPr="0081039A">
        <w:rPr>
          <w:rFonts w:eastAsia="Times New Roman" w:cs="Times New Roman"/>
          <w:kern w:val="0"/>
          <w:szCs w:val="20"/>
          <w14:ligatures w14:val="none"/>
        </w:rPr>
        <w:t xml:space="preserve">Bald ist es wieder </w:t>
      </w:r>
      <w:proofErr w:type="gramStart"/>
      <w:r w:rsidR="004839C8" w:rsidRPr="0081039A">
        <w:rPr>
          <w:rFonts w:eastAsia="Times New Roman" w:cs="Times New Roman"/>
          <w:kern w:val="0"/>
          <w:szCs w:val="20"/>
          <w14:ligatures w14:val="none"/>
        </w:rPr>
        <w:t>so</w:t>
      </w:r>
      <w:r w:rsidR="004839C8">
        <w:rPr>
          <w:rFonts w:eastAsia="Times New Roman" w:cs="Times New Roman"/>
          <w:kern w:val="0"/>
          <w:szCs w:val="20"/>
          <w14:ligatures w14:val="none"/>
        </w:rPr>
        <w:t>we</w:t>
      </w:r>
      <w:r w:rsidR="004839C8" w:rsidRPr="0081039A">
        <w:rPr>
          <w:rFonts w:eastAsia="Times New Roman" w:cs="Times New Roman"/>
          <w:kern w:val="0"/>
          <w:szCs w:val="20"/>
          <w14:ligatures w14:val="none"/>
        </w:rPr>
        <w:t>it</w:t>
      </w:r>
      <w:proofErr w:type="gramEnd"/>
      <w:r w:rsidR="004839C8">
        <w:rPr>
          <w:rFonts w:eastAsia="Times New Roman" w:cs="Times New Roman"/>
          <w:kern w:val="0"/>
          <w:szCs w:val="20"/>
          <w14:ligatures w14:val="none"/>
        </w:rPr>
        <w:t>!</w:t>
      </w:r>
    </w:p>
    <w:p w14:paraId="555F2DC8" w14:textId="0C1A2890" w:rsidR="0081039A" w:rsidRPr="0081039A" w:rsidRDefault="0081039A" w:rsidP="00C24BD9">
      <w:pPr>
        <w:shd w:val="clear" w:color="auto" w:fill="FFFFFF"/>
        <w:spacing w:before="120" w:line="269" w:lineRule="auto"/>
        <w:ind w:left="11" w:right="74" w:hanging="11"/>
        <w:textAlignment w:val="baseline"/>
        <w:rPr>
          <w:rFonts w:eastAsia="Times New Roman" w:cs="Times New Roman"/>
          <w:kern w:val="0"/>
          <w:szCs w:val="20"/>
          <w14:ligatures w14:val="none"/>
        </w:rPr>
      </w:pPr>
      <w:r w:rsidRPr="0081039A">
        <w:rPr>
          <w:rFonts w:eastAsia="Times New Roman" w:cs="Times New Roman"/>
          <w:kern w:val="0"/>
          <w:szCs w:val="20"/>
          <w14:ligatures w14:val="none"/>
        </w:rPr>
        <w:t xml:space="preserve">Die </w:t>
      </w:r>
      <w:proofErr w:type="spellStart"/>
      <w:r w:rsidRPr="0081039A">
        <w:rPr>
          <w:rFonts w:eastAsia="Times New Roman" w:cs="Times New Roman"/>
          <w:kern w:val="0"/>
          <w:szCs w:val="20"/>
          <w14:ligatures w14:val="none"/>
        </w:rPr>
        <w:t>insieme</w:t>
      </w:r>
      <w:proofErr w:type="spellEnd"/>
      <w:r w:rsidRPr="0081039A">
        <w:rPr>
          <w:rFonts w:eastAsia="Times New Roman" w:cs="Times New Roman"/>
          <w:kern w:val="0"/>
          <w:szCs w:val="20"/>
          <w14:ligatures w14:val="none"/>
        </w:rPr>
        <w:t xml:space="preserve"> Theatergruppe Brugg Windisch kommt mit ihrem 11. Stück erneut auf die Bühne. Diesmal ganz im Zeichen der </w:t>
      </w:r>
      <w:proofErr w:type="spellStart"/>
      <w:r w:rsidR="00F66206">
        <w:rPr>
          <w:rFonts w:eastAsia="Times New Roman" w:cs="Times New Roman"/>
          <w:kern w:val="0"/>
          <w:szCs w:val="20"/>
          <w14:ligatures w14:val="none"/>
        </w:rPr>
        <w:t>I</w:t>
      </w:r>
      <w:r w:rsidRPr="0081039A">
        <w:rPr>
          <w:rFonts w:eastAsia="Times New Roman" w:cs="Times New Roman"/>
          <w:kern w:val="0"/>
          <w:szCs w:val="20"/>
          <w14:ligatures w14:val="none"/>
        </w:rPr>
        <w:t>nclusion</w:t>
      </w:r>
      <w:proofErr w:type="spellEnd"/>
      <w:r w:rsidRPr="0081039A">
        <w:rPr>
          <w:rFonts w:eastAsia="Times New Roman" w:cs="Times New Roman"/>
          <w:kern w:val="0"/>
          <w:szCs w:val="20"/>
          <w14:ligatures w14:val="none"/>
        </w:rPr>
        <w:t xml:space="preserve">. Es werden neben der gemischten Theatergruppe auch eine gemischte Liveband dabei sein sowie ein Kinderchor aus Baden und die jungen Vertikaltuchakrobatinnen des DTV Windisch. Wir freuen uns auf dieses gemeinsame </w:t>
      </w:r>
      <w:r w:rsidRPr="0081039A">
        <w:rPr>
          <w:rFonts w:eastAsia="Times New Roman" w:cs="Times New Roman"/>
          <w:kern w:val="0"/>
          <w:szCs w:val="20"/>
          <w14:ligatures w14:val="none"/>
        </w:rPr>
        <w:t>Werk, das Ende November in der Mehrzweckhalle Windisch aufgeführt wird.</w:t>
      </w:r>
    </w:p>
    <w:p w14:paraId="3F6C24E7" w14:textId="77777777" w:rsidR="0081039A" w:rsidRPr="0081039A" w:rsidRDefault="0081039A" w:rsidP="00C24BD9">
      <w:pPr>
        <w:shd w:val="clear" w:color="auto" w:fill="FFFFFF"/>
        <w:spacing w:before="120" w:line="269" w:lineRule="auto"/>
        <w:ind w:left="11" w:right="74" w:hanging="11"/>
        <w:textAlignment w:val="baseline"/>
        <w:rPr>
          <w:rFonts w:eastAsia="Times New Roman" w:cs="Times New Roman"/>
          <w:kern w:val="0"/>
          <w:szCs w:val="20"/>
          <w14:ligatures w14:val="none"/>
        </w:rPr>
      </w:pPr>
      <w:r w:rsidRPr="0081039A">
        <w:rPr>
          <w:rFonts w:eastAsia="Times New Roman" w:cs="Times New Roman"/>
          <w:kern w:val="0"/>
          <w:szCs w:val="20"/>
          <w14:ligatures w14:val="none"/>
        </w:rPr>
        <w:t>Es wird zwar eine Tageskasse geben, aber am besten reservieren Sie sich einen Eintritt über «</w:t>
      </w:r>
      <w:proofErr w:type="spellStart"/>
      <w:r w:rsidRPr="0081039A">
        <w:rPr>
          <w:rFonts w:eastAsia="Times New Roman" w:cs="Times New Roman"/>
          <w:kern w:val="0"/>
          <w:szCs w:val="20"/>
          <w14:ligatures w14:val="none"/>
        </w:rPr>
        <w:t>eventfrog</w:t>
      </w:r>
      <w:proofErr w:type="spellEnd"/>
      <w:r w:rsidRPr="0081039A">
        <w:rPr>
          <w:rFonts w:eastAsia="Times New Roman" w:cs="Times New Roman"/>
          <w:kern w:val="0"/>
          <w:szCs w:val="20"/>
          <w14:ligatures w14:val="none"/>
        </w:rPr>
        <w:t>».</w:t>
      </w:r>
    </w:p>
    <w:p w14:paraId="59610423" w14:textId="4F1CFF46" w:rsidR="00B80D08" w:rsidRPr="00B80D08" w:rsidRDefault="00B80D08" w:rsidP="00C24BD9">
      <w:pPr>
        <w:spacing w:before="120" w:line="269" w:lineRule="auto"/>
        <w:ind w:left="11" w:right="74" w:hanging="11"/>
        <w:rPr>
          <w:color w:val="505050"/>
          <w:szCs w:val="20"/>
        </w:rPr>
      </w:pPr>
      <w:r w:rsidRPr="00B80D08">
        <w:rPr>
          <w:color w:val="505050"/>
          <w:szCs w:val="20"/>
        </w:rPr>
        <w:t>Als der Schweizer Bauernsohn Alois König, den grossen, neuen Stern sieht, will er dem unbedingt folgen. Schon bald trifft er auf die drei Könige, die dasselbe Ziel verfolgen. Leider verpasst Alois den Anschluss. Nach einer abenteuerlichen Aufholjagd</w:t>
      </w:r>
      <w:r w:rsidR="00D723D8" w:rsidRPr="0081039A">
        <w:rPr>
          <w:color w:val="505050"/>
          <w:szCs w:val="20"/>
        </w:rPr>
        <w:t xml:space="preserve"> </w:t>
      </w:r>
      <w:r w:rsidRPr="00B80D08">
        <w:rPr>
          <w:color w:val="505050"/>
          <w:szCs w:val="20"/>
        </w:rPr>
        <w:t>kommt er viel zu spät in Bethlehem an… oder ist er vielleicht doch gerade noch rechtzeitig?</w:t>
      </w:r>
    </w:p>
    <w:p w14:paraId="79E88BCD" w14:textId="09641916" w:rsidR="00B80D08" w:rsidRPr="00B80D08" w:rsidRDefault="00B80D08" w:rsidP="00C24BD9">
      <w:pPr>
        <w:spacing w:before="120" w:line="269" w:lineRule="auto"/>
        <w:ind w:left="11" w:right="74" w:hanging="11"/>
        <w:rPr>
          <w:color w:val="505050"/>
          <w:szCs w:val="20"/>
        </w:rPr>
      </w:pPr>
      <w:r w:rsidRPr="00B80D08">
        <w:rPr>
          <w:color w:val="505050"/>
          <w:szCs w:val="20"/>
        </w:rPr>
        <w:t>Die elfte Produktion der «</w:t>
      </w:r>
      <w:proofErr w:type="spellStart"/>
      <w:r w:rsidRPr="00B80D08">
        <w:rPr>
          <w:color w:val="505050"/>
          <w:szCs w:val="20"/>
        </w:rPr>
        <w:t>insieme</w:t>
      </w:r>
      <w:proofErr w:type="spellEnd"/>
      <w:r w:rsidRPr="00B80D08">
        <w:rPr>
          <w:color w:val="505050"/>
          <w:szCs w:val="20"/>
        </w:rPr>
        <w:t>-Theatergruppe Brugg-Windisch» entstand aus Improvisationen nach der alten russischen Legende.</w:t>
      </w:r>
    </w:p>
    <w:p w14:paraId="6948368D" w14:textId="5CA303B2" w:rsidR="00B80D08" w:rsidRPr="00B80D08" w:rsidRDefault="00B80D08" w:rsidP="00C24BD9">
      <w:pPr>
        <w:rPr>
          <w:color w:val="505050"/>
          <w:szCs w:val="20"/>
        </w:rPr>
      </w:pPr>
      <w:r w:rsidRPr="00B80D08">
        <w:rPr>
          <w:color w:val="505050"/>
          <w:szCs w:val="20"/>
        </w:rPr>
        <w:t>Vorstellungen</w:t>
      </w:r>
      <w:r w:rsidR="00C24BD9">
        <w:rPr>
          <w:color w:val="505050"/>
          <w:szCs w:val="20"/>
        </w:rPr>
        <w:t xml:space="preserve"> </w:t>
      </w:r>
      <w:r w:rsidR="00C24BD9">
        <w:rPr>
          <w:szCs w:val="20"/>
          <w:lang w:val="de-DE"/>
        </w:rPr>
        <w:t>„</w:t>
      </w:r>
      <w:r w:rsidR="00C24BD9" w:rsidRPr="0081039A">
        <w:rPr>
          <w:szCs w:val="20"/>
          <w:lang w:val="de-DE"/>
        </w:rPr>
        <w:t>Der 4. König</w:t>
      </w:r>
      <w:r w:rsidR="00C24BD9">
        <w:rPr>
          <w:szCs w:val="20"/>
          <w:lang w:val="de-DE"/>
        </w:rPr>
        <w:t>“</w:t>
      </w:r>
      <w:r w:rsidRPr="00B80D08">
        <w:rPr>
          <w:color w:val="505050"/>
          <w:szCs w:val="20"/>
        </w:rPr>
        <w:t>:</w:t>
      </w:r>
    </w:p>
    <w:p w14:paraId="12619B76" w14:textId="7BC831AA" w:rsidR="00B80D08" w:rsidRPr="00B80D08" w:rsidRDefault="00504432" w:rsidP="00C24BD9">
      <w:pPr>
        <w:spacing w:before="120" w:line="269" w:lineRule="auto"/>
        <w:ind w:left="11" w:right="74" w:hanging="11"/>
        <w:rPr>
          <w:color w:val="505050"/>
          <w:szCs w:val="20"/>
        </w:rPr>
      </w:pPr>
      <w:r>
        <w:rPr>
          <w:color w:val="505050"/>
          <w:szCs w:val="20"/>
        </w:rPr>
        <w:t xml:space="preserve">Samstag, </w:t>
      </w:r>
      <w:r w:rsidR="00B80D08" w:rsidRPr="00B80D08">
        <w:rPr>
          <w:color w:val="505050"/>
          <w:szCs w:val="20"/>
        </w:rPr>
        <w:t>22. November 2025</w:t>
      </w:r>
      <w:r w:rsidR="006D5903">
        <w:rPr>
          <w:color w:val="505050"/>
          <w:szCs w:val="20"/>
        </w:rPr>
        <w:t>, 19.00 Uhr</w:t>
      </w:r>
    </w:p>
    <w:p w14:paraId="4595C859" w14:textId="5EEEA9D4" w:rsidR="00B80D08" w:rsidRPr="00B80D08" w:rsidRDefault="00504432" w:rsidP="00C24BD9">
      <w:pPr>
        <w:spacing w:before="120" w:line="269" w:lineRule="auto"/>
        <w:ind w:left="11" w:right="74" w:hanging="11"/>
        <w:rPr>
          <w:color w:val="505050"/>
          <w:szCs w:val="20"/>
        </w:rPr>
      </w:pPr>
      <w:r>
        <w:rPr>
          <w:color w:val="505050"/>
          <w:szCs w:val="20"/>
        </w:rPr>
        <w:t xml:space="preserve">Sonntag, </w:t>
      </w:r>
      <w:r w:rsidR="00B80D08" w:rsidRPr="00B80D08">
        <w:rPr>
          <w:color w:val="505050"/>
          <w:szCs w:val="20"/>
        </w:rPr>
        <w:t>23. November 2025</w:t>
      </w:r>
      <w:r w:rsidR="006D5903">
        <w:rPr>
          <w:color w:val="505050"/>
          <w:szCs w:val="20"/>
        </w:rPr>
        <w:t>, 15.00 Uhr</w:t>
      </w:r>
    </w:p>
    <w:p w14:paraId="1E33C6F1" w14:textId="6628D5AC" w:rsidR="00B80D08" w:rsidRDefault="00504432" w:rsidP="00C24BD9">
      <w:pPr>
        <w:spacing w:before="120" w:line="269" w:lineRule="auto"/>
        <w:ind w:left="11" w:right="74" w:hanging="11"/>
        <w:rPr>
          <w:color w:val="505050"/>
          <w:szCs w:val="20"/>
        </w:rPr>
      </w:pPr>
      <w:r>
        <w:rPr>
          <w:color w:val="505050"/>
          <w:szCs w:val="20"/>
        </w:rPr>
        <w:t xml:space="preserve">Sonntag, </w:t>
      </w:r>
      <w:r w:rsidR="00B80D08" w:rsidRPr="00B80D08">
        <w:rPr>
          <w:color w:val="505050"/>
          <w:szCs w:val="20"/>
        </w:rPr>
        <w:t>30. November 2025</w:t>
      </w:r>
      <w:r w:rsidR="006D5903">
        <w:rPr>
          <w:color w:val="505050"/>
          <w:szCs w:val="20"/>
        </w:rPr>
        <w:t>, 15.00 Uhr</w:t>
      </w:r>
    </w:p>
    <w:p w14:paraId="60009C81" w14:textId="77777777" w:rsidR="00DA296B" w:rsidRPr="00B80D08" w:rsidRDefault="00DA296B" w:rsidP="00C24BD9">
      <w:pPr>
        <w:spacing w:before="120" w:line="269" w:lineRule="auto"/>
        <w:ind w:left="11" w:right="74" w:hanging="11"/>
        <w:rPr>
          <w:color w:val="505050"/>
          <w:szCs w:val="20"/>
        </w:rPr>
      </w:pPr>
    </w:p>
    <w:p w14:paraId="65E2872B" w14:textId="1B073DC3" w:rsidR="00504432" w:rsidRDefault="00504432" w:rsidP="00303232">
      <w:pPr>
        <w:ind w:left="11" w:right="74" w:hanging="11"/>
        <w:rPr>
          <w:szCs w:val="20"/>
        </w:rPr>
      </w:pPr>
      <w:r w:rsidRPr="00F36B19">
        <w:rPr>
          <w:noProof/>
        </w:rPr>
        <w:drawing>
          <wp:inline distT="0" distB="0" distL="0" distR="0" wp14:anchorId="7FD9268C" wp14:editId="48A8B85A">
            <wp:extent cx="3038475" cy="4244046"/>
            <wp:effectExtent l="0" t="0" r="0" b="4445"/>
            <wp:docPr id="159214135" name="Grafik 1" descr="Ein Bild, das Text, Poster, Grafikdesign, Bu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4135" name="Grafik 1" descr="Ein Bild, das Text, Poster, Grafikdesign, Buch enthält.&#10;&#10;KI-generierte Inhalte können fehlerhaft sein."/>
                    <pic:cNvPicPr/>
                  </pic:nvPicPr>
                  <pic:blipFill>
                    <a:blip r:embed="rId6"/>
                    <a:stretch>
                      <a:fillRect/>
                    </a:stretch>
                  </pic:blipFill>
                  <pic:spPr>
                    <a:xfrm>
                      <a:off x="0" y="0"/>
                      <a:ext cx="3046985" cy="4255933"/>
                    </a:xfrm>
                    <a:prstGeom prst="rect">
                      <a:avLst/>
                    </a:prstGeom>
                  </pic:spPr>
                </pic:pic>
              </a:graphicData>
            </a:graphic>
          </wp:inline>
        </w:drawing>
      </w:r>
    </w:p>
    <w:p w14:paraId="2A2EF5D4" w14:textId="10E9A862" w:rsidR="00303232" w:rsidRDefault="00303232" w:rsidP="00303232">
      <w:pPr>
        <w:ind w:left="11" w:right="74" w:hanging="11"/>
        <w:rPr>
          <w:szCs w:val="20"/>
        </w:rPr>
      </w:pPr>
    </w:p>
    <w:p w14:paraId="28F1C4BF" w14:textId="77777777" w:rsidR="00504432" w:rsidRDefault="00504432" w:rsidP="00303232">
      <w:pPr>
        <w:ind w:left="11" w:right="74" w:hanging="11"/>
        <w:rPr>
          <w:szCs w:val="20"/>
        </w:rPr>
      </w:pPr>
    </w:p>
    <w:p w14:paraId="7B8496B6" w14:textId="77777777" w:rsidR="00504432" w:rsidRPr="00DA296B" w:rsidRDefault="00504432" w:rsidP="00303232">
      <w:pPr>
        <w:ind w:left="11" w:right="74" w:hanging="11"/>
        <w:rPr>
          <w:szCs w:val="20"/>
        </w:rPr>
      </w:pPr>
    </w:p>
    <w:p w14:paraId="6026DD35" w14:textId="77777777" w:rsidR="00DA296B" w:rsidRDefault="00DA296B" w:rsidP="00303232">
      <w:pPr>
        <w:ind w:left="11" w:right="74" w:hanging="11"/>
        <w:rPr>
          <w:b/>
          <w:bCs/>
          <w:szCs w:val="20"/>
        </w:rPr>
      </w:pPr>
    </w:p>
    <w:p w14:paraId="6CFA1E53" w14:textId="302D97D7" w:rsidR="0034181D" w:rsidRPr="00303232" w:rsidRDefault="0034181D" w:rsidP="00303232">
      <w:pPr>
        <w:ind w:left="11" w:right="74" w:hanging="11"/>
        <w:rPr>
          <w:b/>
          <w:bCs/>
          <w:szCs w:val="20"/>
        </w:rPr>
      </w:pPr>
      <w:r w:rsidRPr="00303232">
        <w:rPr>
          <w:b/>
          <w:bCs/>
          <w:szCs w:val="20"/>
        </w:rPr>
        <w:lastRenderedPageBreak/>
        <w:t>Bericht Wanderjahr 2025</w:t>
      </w:r>
    </w:p>
    <w:p w14:paraId="526A4100" w14:textId="1E15B27C" w:rsidR="0034181D" w:rsidRPr="00303232" w:rsidRDefault="00F66206" w:rsidP="00303232">
      <w:pPr>
        <w:spacing w:before="120" w:line="269" w:lineRule="auto"/>
        <w:ind w:left="11" w:right="74" w:hanging="11"/>
        <w:rPr>
          <w:szCs w:val="20"/>
        </w:rPr>
      </w:pPr>
      <w:r>
        <w:rPr>
          <w:szCs w:val="20"/>
        </w:rPr>
        <w:t>Fünf</w:t>
      </w:r>
      <w:r w:rsidR="0034181D" w:rsidRPr="00303232">
        <w:rPr>
          <w:szCs w:val="20"/>
        </w:rPr>
        <w:t xml:space="preserve"> Jahre ist der Wanderklub jetzt schon unterwegs.</w:t>
      </w:r>
      <w:r>
        <w:rPr>
          <w:szCs w:val="20"/>
        </w:rPr>
        <w:t xml:space="preserve"> Diese</w:t>
      </w:r>
      <w:r w:rsidR="00DA296B">
        <w:rPr>
          <w:szCs w:val="20"/>
        </w:rPr>
        <w:t>s</w:t>
      </w:r>
      <w:r>
        <w:rPr>
          <w:szCs w:val="20"/>
        </w:rPr>
        <w:t xml:space="preserve"> Jahr konnten </w:t>
      </w:r>
      <w:r w:rsidR="00DA296B">
        <w:rPr>
          <w:szCs w:val="20"/>
        </w:rPr>
        <w:t>sechs</w:t>
      </w:r>
      <w:r w:rsidR="0034181D" w:rsidRPr="00303232">
        <w:rPr>
          <w:szCs w:val="20"/>
        </w:rPr>
        <w:t xml:space="preserve"> von </w:t>
      </w:r>
      <w:r w:rsidR="00DA296B">
        <w:rPr>
          <w:szCs w:val="20"/>
        </w:rPr>
        <w:t>acht</w:t>
      </w:r>
      <w:r w:rsidR="0034181D" w:rsidRPr="00303232">
        <w:rPr>
          <w:szCs w:val="20"/>
        </w:rPr>
        <w:t xml:space="preserve"> geplanten Wanderungen durchgeführt werden. Dabei sind wir durch ungeahnt eindrückliche Landschaften gewandert</w:t>
      </w:r>
      <w:r w:rsidR="00DA296B">
        <w:rPr>
          <w:szCs w:val="20"/>
        </w:rPr>
        <w:t xml:space="preserve"> und </w:t>
      </w:r>
      <w:r w:rsidR="0034181D" w:rsidRPr="00303232">
        <w:rPr>
          <w:szCs w:val="20"/>
        </w:rPr>
        <w:t>haben dabei viele verschiedene Stimmungen erlebt. Einmal mussten wir wegen Starkregen unterstehen und wurden dann mit Sonnenschein belohnt. Ein andermal waren die Hügel in mystischen Nebel gehüllt und es folgte ein Sonnentag. Oder wir stellten uns auf Holz suchen und Feuer machen ein und am Picknickplatz brannte schon ein Feuer und wartete auf unser Grillgut. Oder die Sonne meinte es so sehr gut, dass sich die Wandersleute lieber in den Schatten verzogen als im Steinbruch nach Fossilien zu s</w:t>
      </w:r>
      <w:r w:rsidR="00DA296B">
        <w:rPr>
          <w:szCs w:val="20"/>
        </w:rPr>
        <w:t>uchen</w:t>
      </w:r>
      <w:r w:rsidR="0034181D" w:rsidRPr="00303232">
        <w:rPr>
          <w:szCs w:val="20"/>
        </w:rPr>
        <w:t>. Unsere Abschlusswanderung führte dann am Hexenplatz vorbei, wo doch tatsächlich eine Hexe aus dem Gebüsch auftauchte und uns einen Hexentrunk anbot. So war das Wanderjahr wieder geprägt von sehr vielfältigen, unvergesslichen Erlebnissen.</w:t>
      </w:r>
    </w:p>
    <w:p w14:paraId="514C77BD" w14:textId="21F9FF66" w:rsidR="0034181D" w:rsidRPr="00303232" w:rsidRDefault="0034181D" w:rsidP="00303232">
      <w:pPr>
        <w:spacing w:before="120" w:line="269" w:lineRule="auto"/>
        <w:ind w:left="11" w:right="74" w:hanging="11"/>
        <w:rPr>
          <w:szCs w:val="20"/>
        </w:rPr>
      </w:pPr>
      <w:r w:rsidRPr="00303232">
        <w:rPr>
          <w:szCs w:val="20"/>
        </w:rPr>
        <w:t xml:space="preserve">Mit dem neuen Wanderkonzept war das </w:t>
      </w:r>
      <w:proofErr w:type="spellStart"/>
      <w:r w:rsidRPr="00303232">
        <w:rPr>
          <w:szCs w:val="20"/>
        </w:rPr>
        <w:t>LeiterInnenteam</w:t>
      </w:r>
      <w:proofErr w:type="spellEnd"/>
      <w:r w:rsidRPr="00303232">
        <w:rPr>
          <w:szCs w:val="20"/>
        </w:rPr>
        <w:t xml:space="preserve"> gefordert. Es galt nicht nur jeweils eine Route vorzubereiten, sondern jeweils eine lange und eine kurze Variante, wobei sich</w:t>
      </w:r>
      <w:r w:rsidR="00DA296B">
        <w:rPr>
          <w:szCs w:val="20"/>
        </w:rPr>
        <w:t xml:space="preserve"> immer</w:t>
      </w:r>
      <w:r w:rsidRPr="00303232">
        <w:rPr>
          <w:szCs w:val="20"/>
        </w:rPr>
        <w:t xml:space="preserve"> alle </w:t>
      </w:r>
      <w:r w:rsidR="00DA296B">
        <w:rPr>
          <w:szCs w:val="20"/>
        </w:rPr>
        <w:t>am</w:t>
      </w:r>
      <w:r w:rsidRPr="00303232">
        <w:rPr>
          <w:szCs w:val="20"/>
        </w:rPr>
        <w:t xml:space="preserve"> Anfang, dann für das Picknick und zum Schlusspunkt in der Beiz wieder trafen. Die Vorbereitungen mit diesem Konzept brachten zwar für die Leitenden einigen Mehraufwand und wir brauchten pro Wanderung mehr Personal. Der Gewinn und die Zufriedenheit unter den Teilnehmenden war</w:t>
      </w:r>
      <w:r w:rsidR="007C0308">
        <w:rPr>
          <w:szCs w:val="20"/>
        </w:rPr>
        <w:t>en</w:t>
      </w:r>
      <w:r w:rsidRPr="00303232">
        <w:rPr>
          <w:szCs w:val="20"/>
        </w:rPr>
        <w:t xml:space="preserve"> jedoch spürbar. So konnten die Turbofüchse</w:t>
      </w:r>
      <w:r w:rsidR="00DA296B">
        <w:rPr>
          <w:szCs w:val="20"/>
        </w:rPr>
        <w:t xml:space="preserve"> jeweils</w:t>
      </w:r>
      <w:r w:rsidRPr="00303232">
        <w:rPr>
          <w:szCs w:val="20"/>
        </w:rPr>
        <w:t xml:space="preserve"> in zügigem Tempo losmarschieren, während die Turboschnecken in gemächlicherem Tempo unterwegs waren. Und beide</w:t>
      </w:r>
      <w:r w:rsidR="007C0308">
        <w:rPr>
          <w:szCs w:val="20"/>
        </w:rPr>
        <w:t xml:space="preserve"> Gruppen</w:t>
      </w:r>
      <w:r w:rsidRPr="00303232">
        <w:rPr>
          <w:szCs w:val="20"/>
        </w:rPr>
        <w:t xml:space="preserve"> erreichten </w:t>
      </w:r>
      <w:r w:rsidR="007C0308">
        <w:rPr>
          <w:szCs w:val="20"/>
        </w:rPr>
        <w:t xml:space="preserve">zufrieden </w:t>
      </w:r>
      <w:r w:rsidRPr="00303232">
        <w:rPr>
          <w:szCs w:val="20"/>
        </w:rPr>
        <w:t>das Ziel.</w:t>
      </w:r>
    </w:p>
    <w:p w14:paraId="0AB2937C" w14:textId="77777777" w:rsidR="00DA296B" w:rsidRDefault="0034181D" w:rsidP="00303232">
      <w:pPr>
        <w:shd w:val="clear" w:color="auto" w:fill="FFFFFF"/>
        <w:spacing w:before="120" w:line="269" w:lineRule="auto"/>
        <w:ind w:left="11" w:right="74" w:hanging="11"/>
        <w:textAlignment w:val="baseline"/>
        <w:rPr>
          <w:szCs w:val="20"/>
        </w:rPr>
      </w:pPr>
      <w:r w:rsidRPr="00303232">
        <w:rPr>
          <w:szCs w:val="20"/>
        </w:rPr>
        <w:t>Das Wanderteam und die Teilnehmenden freuen sich bereits auf die neue Saison 2026.</w:t>
      </w:r>
    </w:p>
    <w:p w14:paraId="5615AA56" w14:textId="4B2E2C0B" w:rsidR="00DA296B" w:rsidRDefault="00DA296B" w:rsidP="00303232">
      <w:pPr>
        <w:shd w:val="clear" w:color="auto" w:fill="FFFFFF"/>
        <w:spacing w:before="120" w:line="269" w:lineRule="auto"/>
        <w:ind w:left="11" w:right="74" w:hanging="11"/>
        <w:textAlignment w:val="baseline"/>
        <w:rPr>
          <w:szCs w:val="20"/>
        </w:rPr>
      </w:pPr>
      <w:r>
        <w:rPr>
          <w:szCs w:val="20"/>
        </w:rPr>
        <w:t>Für das Wanderteam: Esther Uzun</w:t>
      </w:r>
    </w:p>
    <w:p w14:paraId="5554A638" w14:textId="77777777" w:rsidR="00D723D8" w:rsidRDefault="00D723D8" w:rsidP="001C778A">
      <w:pPr>
        <w:spacing w:before="290" w:after="0" w:line="516" w:lineRule="auto"/>
        <w:ind w:left="0" w:right="1605" w:firstLine="0"/>
        <w:rPr>
          <w:color w:val="505050"/>
        </w:rPr>
      </w:pPr>
    </w:p>
    <w:p w14:paraId="7A5E7AB7" w14:textId="77777777" w:rsidR="00D723D8" w:rsidRDefault="00D723D8" w:rsidP="001C778A">
      <w:pPr>
        <w:spacing w:before="290" w:after="0" w:line="516" w:lineRule="auto"/>
        <w:ind w:left="0" w:right="1605" w:firstLine="0"/>
        <w:rPr>
          <w:color w:val="505050"/>
        </w:rPr>
      </w:pPr>
    </w:p>
    <w:p w14:paraId="522F2841" w14:textId="77777777" w:rsidR="00504432" w:rsidRDefault="00504432" w:rsidP="001C778A">
      <w:pPr>
        <w:spacing w:before="290" w:after="0" w:line="516" w:lineRule="auto"/>
        <w:ind w:left="0" w:right="1605" w:firstLine="0"/>
        <w:rPr>
          <w:color w:val="505050"/>
        </w:rPr>
      </w:pPr>
    </w:p>
    <w:p w14:paraId="7BE11B98" w14:textId="77777777" w:rsidR="00504432" w:rsidRDefault="00504432" w:rsidP="001C778A">
      <w:pPr>
        <w:spacing w:before="290" w:after="0" w:line="516" w:lineRule="auto"/>
        <w:ind w:left="0" w:right="1605" w:firstLine="0"/>
        <w:rPr>
          <w:color w:val="505050"/>
        </w:rPr>
      </w:pPr>
    </w:p>
    <w:p w14:paraId="601FC14F" w14:textId="77777777" w:rsidR="00504432" w:rsidRDefault="00504432" w:rsidP="001C778A">
      <w:pPr>
        <w:spacing w:before="290" w:after="0" w:line="516" w:lineRule="auto"/>
        <w:ind w:left="0" w:right="1605" w:firstLine="0"/>
        <w:rPr>
          <w:color w:val="505050"/>
        </w:rPr>
      </w:pPr>
    </w:p>
    <w:p w14:paraId="073D51F4" w14:textId="12CF5D9B" w:rsidR="00504432" w:rsidRPr="00504432" w:rsidRDefault="006D5903" w:rsidP="001C778A">
      <w:pPr>
        <w:spacing w:before="290" w:after="0" w:line="516" w:lineRule="auto"/>
        <w:ind w:left="0" w:right="1605" w:firstLine="0"/>
        <w:rPr>
          <w:b/>
          <w:bCs/>
          <w:color w:val="505050"/>
        </w:rPr>
      </w:pPr>
      <w:r>
        <w:rPr>
          <w:b/>
          <w:bCs/>
          <w:color w:val="505050"/>
        </w:rPr>
        <w:t xml:space="preserve"> </w:t>
      </w:r>
      <w:r w:rsidR="00504432" w:rsidRPr="00504432">
        <w:rPr>
          <w:b/>
          <w:bCs/>
          <w:color w:val="505050"/>
        </w:rPr>
        <w:t>Für Spendi</w:t>
      </w:r>
      <w:r w:rsidR="004839C8">
        <w:rPr>
          <w:b/>
          <w:bCs/>
          <w:color w:val="505050"/>
        </w:rPr>
        <w:t>e</w:t>
      </w:r>
      <w:r w:rsidR="00504432" w:rsidRPr="00504432">
        <w:rPr>
          <w:b/>
          <w:bCs/>
          <w:color w:val="505050"/>
        </w:rPr>
        <w:t>rfreudige</w:t>
      </w:r>
    </w:p>
    <w:p w14:paraId="7E66EEA7" w14:textId="282DA880" w:rsidR="00DA296B" w:rsidRDefault="000547D4" w:rsidP="001C778A">
      <w:pPr>
        <w:spacing w:before="290" w:after="0" w:line="516" w:lineRule="auto"/>
        <w:ind w:left="0" w:right="1605" w:firstLine="0"/>
        <w:rPr>
          <w:color w:val="505050"/>
        </w:rPr>
      </w:pPr>
      <w:r w:rsidRPr="000547D4">
        <w:rPr>
          <w:noProof/>
          <w:color w:val="505050"/>
        </w:rPr>
        <w:drawing>
          <wp:inline distT="0" distB="0" distL="0" distR="0" wp14:anchorId="7AA6065F" wp14:editId="0C7F8AE4">
            <wp:extent cx="2962275" cy="5098747"/>
            <wp:effectExtent l="0" t="0" r="0" b="6985"/>
            <wp:docPr id="287617781" name="Grafik 1" descr="Ein Bild, das Text, Screenshot, Grafiken, Mu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17781" name="Grafik 1" descr="Ein Bild, das Text, Screenshot, Grafiken, Muster enthält.&#10;&#10;KI-generierte Inhalte können fehlerhaft sein."/>
                    <pic:cNvPicPr/>
                  </pic:nvPicPr>
                  <pic:blipFill>
                    <a:blip r:embed="rId7"/>
                    <a:stretch>
                      <a:fillRect/>
                    </a:stretch>
                  </pic:blipFill>
                  <pic:spPr>
                    <a:xfrm>
                      <a:off x="0" y="0"/>
                      <a:ext cx="2969155" cy="5110590"/>
                    </a:xfrm>
                    <a:prstGeom prst="rect">
                      <a:avLst/>
                    </a:prstGeom>
                  </pic:spPr>
                </pic:pic>
              </a:graphicData>
            </a:graphic>
          </wp:inline>
        </w:drawing>
      </w:r>
      <w:r w:rsidR="00DA296B">
        <w:rPr>
          <w:color w:val="505050"/>
        </w:rPr>
        <w:t xml:space="preserve"> </w:t>
      </w:r>
    </w:p>
    <w:p w14:paraId="3C2AC310" w14:textId="77777777" w:rsidR="000547D4" w:rsidRDefault="000547D4" w:rsidP="001C778A">
      <w:pPr>
        <w:spacing w:before="290" w:after="0" w:line="516" w:lineRule="auto"/>
        <w:ind w:left="0" w:right="1605" w:firstLine="0"/>
        <w:rPr>
          <w:color w:val="505050"/>
        </w:rPr>
      </w:pPr>
    </w:p>
    <w:p w14:paraId="6D96EFAB" w14:textId="77777777" w:rsidR="00DA296B" w:rsidRDefault="00DA296B" w:rsidP="001C778A">
      <w:pPr>
        <w:spacing w:before="290" w:after="0" w:line="516" w:lineRule="auto"/>
        <w:ind w:left="0" w:right="1605" w:firstLine="0"/>
        <w:rPr>
          <w:color w:val="505050"/>
        </w:rPr>
      </w:pPr>
    </w:p>
    <w:p w14:paraId="7AFC152E" w14:textId="77777777" w:rsidR="00DA296B" w:rsidRDefault="00DA296B" w:rsidP="001C778A">
      <w:pPr>
        <w:spacing w:before="290" w:after="0" w:line="516" w:lineRule="auto"/>
        <w:ind w:left="0" w:right="1605" w:firstLine="0"/>
        <w:rPr>
          <w:color w:val="505050"/>
        </w:rPr>
      </w:pPr>
    </w:p>
    <w:p w14:paraId="3ABADED3" w14:textId="77777777" w:rsidR="00DA296B" w:rsidRDefault="00DA296B" w:rsidP="001C778A">
      <w:pPr>
        <w:spacing w:before="290" w:after="0" w:line="516" w:lineRule="auto"/>
        <w:ind w:left="0" w:right="1605" w:firstLine="0"/>
        <w:rPr>
          <w:color w:val="505050"/>
        </w:rPr>
      </w:pPr>
    </w:p>
    <w:p w14:paraId="45BBDBB7" w14:textId="77777777" w:rsidR="00DA296B" w:rsidRDefault="00DA296B" w:rsidP="001C778A">
      <w:pPr>
        <w:spacing w:before="290" w:after="0" w:line="516" w:lineRule="auto"/>
        <w:ind w:left="0" w:right="1605" w:firstLine="0"/>
        <w:rPr>
          <w:color w:val="505050"/>
        </w:rPr>
      </w:pPr>
    </w:p>
    <w:p w14:paraId="4BEA3E54" w14:textId="77777777" w:rsidR="00DA296B" w:rsidRDefault="00DA296B" w:rsidP="001C778A">
      <w:pPr>
        <w:spacing w:before="290" w:after="0" w:line="516" w:lineRule="auto"/>
        <w:ind w:left="0" w:right="1605" w:firstLine="0"/>
        <w:rPr>
          <w:color w:val="505050"/>
        </w:rPr>
      </w:pPr>
    </w:p>
    <w:p w14:paraId="3C73165E" w14:textId="68FA22EF" w:rsidR="006C5DAB" w:rsidRDefault="006D5903" w:rsidP="001C778A">
      <w:pPr>
        <w:spacing w:before="290" w:after="0" w:line="516" w:lineRule="auto"/>
        <w:ind w:left="0" w:right="1605" w:firstLine="0"/>
        <w:rPr>
          <w:b/>
          <w:color w:val="505050"/>
        </w:rPr>
      </w:pPr>
      <w:r>
        <w:rPr>
          <w:color w:val="505050"/>
        </w:rPr>
        <w:t xml:space="preserve">   </w:t>
      </w:r>
      <w:r w:rsidR="006C5DAB">
        <w:rPr>
          <w:color w:val="505050"/>
        </w:rPr>
        <w:t xml:space="preserve">Brugg, </w:t>
      </w:r>
      <w:r w:rsidR="00C2753D">
        <w:rPr>
          <w:color w:val="505050"/>
        </w:rPr>
        <w:t>6. November</w:t>
      </w:r>
      <w:r w:rsidR="006C5DAB">
        <w:rPr>
          <w:color w:val="505050"/>
        </w:rPr>
        <w:t xml:space="preserve"> 202</w:t>
      </w:r>
      <w:r w:rsidR="00CD50BC">
        <w:rPr>
          <w:color w:val="505050"/>
        </w:rPr>
        <w:t>5</w:t>
      </w:r>
      <w:r w:rsidR="006C5DAB">
        <w:rPr>
          <w:color w:val="505050"/>
        </w:rPr>
        <w:t xml:space="preserve"> </w:t>
      </w:r>
      <w:r w:rsidR="006C5DAB">
        <w:rPr>
          <w:b/>
          <w:color w:val="505050"/>
        </w:rPr>
        <w:t xml:space="preserve"> </w:t>
      </w:r>
    </w:p>
    <w:p w14:paraId="262DEC31" w14:textId="24DF8ADB" w:rsidR="006C5DAB" w:rsidRDefault="006D5903" w:rsidP="006C5DAB">
      <w:pPr>
        <w:spacing w:after="196" w:line="269" w:lineRule="auto"/>
        <w:ind w:left="11" w:right="74" w:hanging="11"/>
        <w:rPr>
          <w:color w:val="505050"/>
        </w:rPr>
      </w:pPr>
      <w:r>
        <w:rPr>
          <w:color w:val="505050"/>
        </w:rPr>
        <w:t xml:space="preserve">   </w:t>
      </w:r>
      <w:r w:rsidR="006C5DAB">
        <w:rPr>
          <w:color w:val="505050"/>
        </w:rPr>
        <w:t>Der Redaktor: Miro Zanni</w:t>
      </w:r>
    </w:p>
    <w:sectPr w:rsidR="006C5DAB">
      <w:type w:val="continuous"/>
      <w:pgSz w:w="11906" w:h="16838"/>
      <w:pgMar w:top="680" w:right="734" w:bottom="760" w:left="737" w:header="720" w:footer="720" w:gutter="0"/>
      <w:cols w:num="2" w:space="720" w:equalWidth="0">
        <w:col w:w="5388" w:space="148"/>
        <w:col w:w="490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01AD"/>
    <w:multiLevelType w:val="hybridMultilevel"/>
    <w:tmpl w:val="CD1AFACC"/>
    <w:lvl w:ilvl="0" w:tplc="1450A770">
      <w:start w:val="45"/>
      <w:numFmt w:val="decimal"/>
      <w:pStyle w:val="berschrift1"/>
      <w:lvlText w:val="%1."/>
      <w:lvlJc w:val="left"/>
      <w:pPr>
        <w:ind w:left="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DF34892E">
      <w:start w:val="1"/>
      <w:numFmt w:val="lowerLetter"/>
      <w:lvlText w:val="%2"/>
      <w:lvlJc w:val="left"/>
      <w:pPr>
        <w:ind w:left="209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21ECAC48">
      <w:start w:val="1"/>
      <w:numFmt w:val="lowerRoman"/>
      <w:lvlText w:val="%3"/>
      <w:lvlJc w:val="left"/>
      <w:pPr>
        <w:ind w:left="281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D2687F9E">
      <w:start w:val="1"/>
      <w:numFmt w:val="decimal"/>
      <w:lvlText w:val="%4"/>
      <w:lvlJc w:val="left"/>
      <w:pPr>
        <w:ind w:left="353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4E245180">
      <w:start w:val="1"/>
      <w:numFmt w:val="lowerLetter"/>
      <w:lvlText w:val="%5"/>
      <w:lvlJc w:val="left"/>
      <w:pPr>
        <w:ind w:left="425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239C7B8E">
      <w:start w:val="1"/>
      <w:numFmt w:val="lowerRoman"/>
      <w:lvlText w:val="%6"/>
      <w:lvlJc w:val="left"/>
      <w:pPr>
        <w:ind w:left="497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57A832F6">
      <w:start w:val="1"/>
      <w:numFmt w:val="decimal"/>
      <w:lvlText w:val="%7"/>
      <w:lvlJc w:val="left"/>
      <w:pPr>
        <w:ind w:left="569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865CF3EC">
      <w:start w:val="1"/>
      <w:numFmt w:val="lowerLetter"/>
      <w:lvlText w:val="%8"/>
      <w:lvlJc w:val="left"/>
      <w:pPr>
        <w:ind w:left="641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608AED60">
      <w:start w:val="1"/>
      <w:numFmt w:val="lowerRoman"/>
      <w:lvlText w:val="%9"/>
      <w:lvlJc w:val="left"/>
      <w:pPr>
        <w:ind w:left="713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0441866"/>
    <w:multiLevelType w:val="hybridMultilevel"/>
    <w:tmpl w:val="00D2BB7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4E7590B"/>
    <w:multiLevelType w:val="hybridMultilevel"/>
    <w:tmpl w:val="7DB86598"/>
    <w:lvl w:ilvl="0" w:tplc="FB2C7FCE">
      <w:start w:val="1"/>
      <w:numFmt w:val="bullet"/>
      <w:lvlText w:val="-"/>
      <w:lvlJc w:val="left"/>
      <w:pPr>
        <w:ind w:left="3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29E9E14">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63EB2AE">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200C4BA">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07C05D2">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C2A8D12">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790F3C8">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66EE06C">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4E8FA9A">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409233073">
    <w:abstractNumId w:val="2"/>
  </w:num>
  <w:num w:numId="2" w16cid:durableId="350882743">
    <w:abstractNumId w:val="0"/>
  </w:num>
  <w:num w:numId="3" w16cid:durableId="1563711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23"/>
    <w:rsid w:val="00000605"/>
    <w:rsid w:val="00002205"/>
    <w:rsid w:val="0000465E"/>
    <w:rsid w:val="0000532B"/>
    <w:rsid w:val="0000616A"/>
    <w:rsid w:val="00007755"/>
    <w:rsid w:val="00010B0F"/>
    <w:rsid w:val="000241F7"/>
    <w:rsid w:val="00026B22"/>
    <w:rsid w:val="00036881"/>
    <w:rsid w:val="00045EE0"/>
    <w:rsid w:val="00054290"/>
    <w:rsid w:val="000547D4"/>
    <w:rsid w:val="00057B23"/>
    <w:rsid w:val="00063BF7"/>
    <w:rsid w:val="0006777D"/>
    <w:rsid w:val="00081708"/>
    <w:rsid w:val="00081D67"/>
    <w:rsid w:val="0008551B"/>
    <w:rsid w:val="00091E62"/>
    <w:rsid w:val="000A185C"/>
    <w:rsid w:val="000A681C"/>
    <w:rsid w:val="000C5615"/>
    <w:rsid w:val="000E16F0"/>
    <w:rsid w:val="000E532A"/>
    <w:rsid w:val="000F302A"/>
    <w:rsid w:val="000F3530"/>
    <w:rsid w:val="001233B4"/>
    <w:rsid w:val="00126B0F"/>
    <w:rsid w:val="001310FE"/>
    <w:rsid w:val="00133794"/>
    <w:rsid w:val="00135DC7"/>
    <w:rsid w:val="00152BE4"/>
    <w:rsid w:val="0015547D"/>
    <w:rsid w:val="0016093A"/>
    <w:rsid w:val="00191B2A"/>
    <w:rsid w:val="00194987"/>
    <w:rsid w:val="00195C4C"/>
    <w:rsid w:val="00196218"/>
    <w:rsid w:val="001A17A3"/>
    <w:rsid w:val="001A6322"/>
    <w:rsid w:val="001B1CE6"/>
    <w:rsid w:val="001C156E"/>
    <w:rsid w:val="001C778A"/>
    <w:rsid w:val="001E0EC9"/>
    <w:rsid w:val="001E2471"/>
    <w:rsid w:val="001E731C"/>
    <w:rsid w:val="001F3518"/>
    <w:rsid w:val="00201346"/>
    <w:rsid w:val="002031A7"/>
    <w:rsid w:val="00203B25"/>
    <w:rsid w:val="00206EBB"/>
    <w:rsid w:val="00207B87"/>
    <w:rsid w:val="00211CEC"/>
    <w:rsid w:val="002323C1"/>
    <w:rsid w:val="00254132"/>
    <w:rsid w:val="00273154"/>
    <w:rsid w:val="0027362E"/>
    <w:rsid w:val="00273859"/>
    <w:rsid w:val="00284BFF"/>
    <w:rsid w:val="00287950"/>
    <w:rsid w:val="00296E68"/>
    <w:rsid w:val="00297038"/>
    <w:rsid w:val="0029751A"/>
    <w:rsid w:val="002A0B09"/>
    <w:rsid w:val="002A2735"/>
    <w:rsid w:val="002B4ACA"/>
    <w:rsid w:val="002B5348"/>
    <w:rsid w:val="002C66C2"/>
    <w:rsid w:val="002C6D1B"/>
    <w:rsid w:val="002D7407"/>
    <w:rsid w:val="002E6A98"/>
    <w:rsid w:val="002E6CC3"/>
    <w:rsid w:val="002F088B"/>
    <w:rsid w:val="002F56A8"/>
    <w:rsid w:val="00303232"/>
    <w:rsid w:val="003101D4"/>
    <w:rsid w:val="0032202D"/>
    <w:rsid w:val="00330102"/>
    <w:rsid w:val="003322E6"/>
    <w:rsid w:val="00332831"/>
    <w:rsid w:val="00340997"/>
    <w:rsid w:val="0034181D"/>
    <w:rsid w:val="0035246C"/>
    <w:rsid w:val="00356D0C"/>
    <w:rsid w:val="00361033"/>
    <w:rsid w:val="00364410"/>
    <w:rsid w:val="00366159"/>
    <w:rsid w:val="00371F53"/>
    <w:rsid w:val="003753CF"/>
    <w:rsid w:val="00375487"/>
    <w:rsid w:val="00384CE6"/>
    <w:rsid w:val="00386A8A"/>
    <w:rsid w:val="00391D0A"/>
    <w:rsid w:val="003A2841"/>
    <w:rsid w:val="003A3E2A"/>
    <w:rsid w:val="003D1294"/>
    <w:rsid w:val="003D3AD1"/>
    <w:rsid w:val="003F1B6F"/>
    <w:rsid w:val="003F28FF"/>
    <w:rsid w:val="003F5565"/>
    <w:rsid w:val="003F76DA"/>
    <w:rsid w:val="004032B4"/>
    <w:rsid w:val="00403614"/>
    <w:rsid w:val="00411E6B"/>
    <w:rsid w:val="00417928"/>
    <w:rsid w:val="00423952"/>
    <w:rsid w:val="004273B4"/>
    <w:rsid w:val="00430808"/>
    <w:rsid w:val="00440030"/>
    <w:rsid w:val="00441B04"/>
    <w:rsid w:val="00443D50"/>
    <w:rsid w:val="00455DF8"/>
    <w:rsid w:val="00456047"/>
    <w:rsid w:val="00456F8B"/>
    <w:rsid w:val="004623F8"/>
    <w:rsid w:val="00470B89"/>
    <w:rsid w:val="00474899"/>
    <w:rsid w:val="00475204"/>
    <w:rsid w:val="004839C8"/>
    <w:rsid w:val="0049091D"/>
    <w:rsid w:val="004921B1"/>
    <w:rsid w:val="00492406"/>
    <w:rsid w:val="00492C47"/>
    <w:rsid w:val="00497C02"/>
    <w:rsid w:val="004A6826"/>
    <w:rsid w:val="004A6A40"/>
    <w:rsid w:val="004A6AD0"/>
    <w:rsid w:val="004B0550"/>
    <w:rsid w:val="004B0629"/>
    <w:rsid w:val="004B56F8"/>
    <w:rsid w:val="004C627D"/>
    <w:rsid w:val="004D3A01"/>
    <w:rsid w:val="004E54C8"/>
    <w:rsid w:val="004F31C5"/>
    <w:rsid w:val="004F47BC"/>
    <w:rsid w:val="00503D87"/>
    <w:rsid w:val="00504432"/>
    <w:rsid w:val="00506F39"/>
    <w:rsid w:val="0052001C"/>
    <w:rsid w:val="005221D7"/>
    <w:rsid w:val="005325D2"/>
    <w:rsid w:val="00532E85"/>
    <w:rsid w:val="00535579"/>
    <w:rsid w:val="00544114"/>
    <w:rsid w:val="005463BF"/>
    <w:rsid w:val="005471DA"/>
    <w:rsid w:val="00547340"/>
    <w:rsid w:val="00550EC2"/>
    <w:rsid w:val="00554D0D"/>
    <w:rsid w:val="005557A8"/>
    <w:rsid w:val="005636E7"/>
    <w:rsid w:val="005650C9"/>
    <w:rsid w:val="0057583A"/>
    <w:rsid w:val="00581278"/>
    <w:rsid w:val="005841DD"/>
    <w:rsid w:val="0058660E"/>
    <w:rsid w:val="005869BB"/>
    <w:rsid w:val="00591671"/>
    <w:rsid w:val="005A6C46"/>
    <w:rsid w:val="005A786C"/>
    <w:rsid w:val="005B6123"/>
    <w:rsid w:val="005B6643"/>
    <w:rsid w:val="005B6F14"/>
    <w:rsid w:val="005C3EDB"/>
    <w:rsid w:val="005D4A6A"/>
    <w:rsid w:val="005D5E2A"/>
    <w:rsid w:val="005F018B"/>
    <w:rsid w:val="005F19E8"/>
    <w:rsid w:val="005F3585"/>
    <w:rsid w:val="005F4E7A"/>
    <w:rsid w:val="006000FB"/>
    <w:rsid w:val="00605184"/>
    <w:rsid w:val="0061333C"/>
    <w:rsid w:val="00622CD0"/>
    <w:rsid w:val="00622DFF"/>
    <w:rsid w:val="00633517"/>
    <w:rsid w:val="006417E3"/>
    <w:rsid w:val="006438C0"/>
    <w:rsid w:val="00650F14"/>
    <w:rsid w:val="006516DB"/>
    <w:rsid w:val="00652E7B"/>
    <w:rsid w:val="00656888"/>
    <w:rsid w:val="00657D24"/>
    <w:rsid w:val="006624DB"/>
    <w:rsid w:val="006654BA"/>
    <w:rsid w:val="00665E9B"/>
    <w:rsid w:val="006667DC"/>
    <w:rsid w:val="00680B6F"/>
    <w:rsid w:val="00687488"/>
    <w:rsid w:val="00692134"/>
    <w:rsid w:val="00695973"/>
    <w:rsid w:val="006A3D89"/>
    <w:rsid w:val="006A5DCF"/>
    <w:rsid w:val="006A5FF9"/>
    <w:rsid w:val="006C3FEC"/>
    <w:rsid w:val="006C5DAB"/>
    <w:rsid w:val="006C66B6"/>
    <w:rsid w:val="006D5903"/>
    <w:rsid w:val="006D772E"/>
    <w:rsid w:val="006E678E"/>
    <w:rsid w:val="00714FE6"/>
    <w:rsid w:val="0071767C"/>
    <w:rsid w:val="00721A2F"/>
    <w:rsid w:val="00726B22"/>
    <w:rsid w:val="007304C9"/>
    <w:rsid w:val="0073270C"/>
    <w:rsid w:val="007403C9"/>
    <w:rsid w:val="0074086C"/>
    <w:rsid w:val="007429CC"/>
    <w:rsid w:val="00750EC3"/>
    <w:rsid w:val="007515A5"/>
    <w:rsid w:val="00762DD9"/>
    <w:rsid w:val="00773548"/>
    <w:rsid w:val="00777ED1"/>
    <w:rsid w:val="00780D8B"/>
    <w:rsid w:val="007A7514"/>
    <w:rsid w:val="007B2812"/>
    <w:rsid w:val="007C0308"/>
    <w:rsid w:val="007C0CE6"/>
    <w:rsid w:val="007C5082"/>
    <w:rsid w:val="007C69AA"/>
    <w:rsid w:val="007C7952"/>
    <w:rsid w:val="007D2DF5"/>
    <w:rsid w:val="007E1973"/>
    <w:rsid w:val="007E2DBF"/>
    <w:rsid w:val="007E3934"/>
    <w:rsid w:val="007F306D"/>
    <w:rsid w:val="00801079"/>
    <w:rsid w:val="008045DE"/>
    <w:rsid w:val="00804637"/>
    <w:rsid w:val="0081039A"/>
    <w:rsid w:val="00820D82"/>
    <w:rsid w:val="00835F83"/>
    <w:rsid w:val="00854738"/>
    <w:rsid w:val="00854E17"/>
    <w:rsid w:val="008633F3"/>
    <w:rsid w:val="00866280"/>
    <w:rsid w:val="008667F7"/>
    <w:rsid w:val="00885CCF"/>
    <w:rsid w:val="008956C3"/>
    <w:rsid w:val="00895A5F"/>
    <w:rsid w:val="008A7A40"/>
    <w:rsid w:val="008B12F8"/>
    <w:rsid w:val="008B4793"/>
    <w:rsid w:val="008B794B"/>
    <w:rsid w:val="008B79BF"/>
    <w:rsid w:val="008C16C5"/>
    <w:rsid w:val="008D0C88"/>
    <w:rsid w:val="008D2FD5"/>
    <w:rsid w:val="008E0897"/>
    <w:rsid w:val="008E5184"/>
    <w:rsid w:val="008E6C1E"/>
    <w:rsid w:val="0090074B"/>
    <w:rsid w:val="0090081C"/>
    <w:rsid w:val="00901D7B"/>
    <w:rsid w:val="00902B72"/>
    <w:rsid w:val="00910F0E"/>
    <w:rsid w:val="00914493"/>
    <w:rsid w:val="009149FF"/>
    <w:rsid w:val="0092017A"/>
    <w:rsid w:val="009224BC"/>
    <w:rsid w:val="009240F1"/>
    <w:rsid w:val="00937860"/>
    <w:rsid w:val="00942CB5"/>
    <w:rsid w:val="00943177"/>
    <w:rsid w:val="00946556"/>
    <w:rsid w:val="00946D0A"/>
    <w:rsid w:val="00954DDA"/>
    <w:rsid w:val="00956F68"/>
    <w:rsid w:val="0096005A"/>
    <w:rsid w:val="00960972"/>
    <w:rsid w:val="00960AA9"/>
    <w:rsid w:val="009746B0"/>
    <w:rsid w:val="00982573"/>
    <w:rsid w:val="0099225E"/>
    <w:rsid w:val="009969A0"/>
    <w:rsid w:val="009A2956"/>
    <w:rsid w:val="009A337B"/>
    <w:rsid w:val="009A390C"/>
    <w:rsid w:val="009A6A8F"/>
    <w:rsid w:val="009B17B8"/>
    <w:rsid w:val="009B3529"/>
    <w:rsid w:val="009B39C5"/>
    <w:rsid w:val="009B6206"/>
    <w:rsid w:val="009B7503"/>
    <w:rsid w:val="009C223A"/>
    <w:rsid w:val="009D3104"/>
    <w:rsid w:val="009D3CB5"/>
    <w:rsid w:val="009D497B"/>
    <w:rsid w:val="009D560B"/>
    <w:rsid w:val="009E16D4"/>
    <w:rsid w:val="009E5A14"/>
    <w:rsid w:val="009E645F"/>
    <w:rsid w:val="009F21B7"/>
    <w:rsid w:val="00A14AE6"/>
    <w:rsid w:val="00A16B19"/>
    <w:rsid w:val="00A2014E"/>
    <w:rsid w:val="00A22E04"/>
    <w:rsid w:val="00A24253"/>
    <w:rsid w:val="00A34115"/>
    <w:rsid w:val="00A37401"/>
    <w:rsid w:val="00A37739"/>
    <w:rsid w:val="00A46E1F"/>
    <w:rsid w:val="00A50772"/>
    <w:rsid w:val="00A51232"/>
    <w:rsid w:val="00A60563"/>
    <w:rsid w:val="00A62EE9"/>
    <w:rsid w:val="00A65196"/>
    <w:rsid w:val="00A67C09"/>
    <w:rsid w:val="00A75AA3"/>
    <w:rsid w:val="00A879E0"/>
    <w:rsid w:val="00A94484"/>
    <w:rsid w:val="00A96CE7"/>
    <w:rsid w:val="00A96FA6"/>
    <w:rsid w:val="00AA7355"/>
    <w:rsid w:val="00AA75A4"/>
    <w:rsid w:val="00AB42B5"/>
    <w:rsid w:val="00AB5744"/>
    <w:rsid w:val="00AC0480"/>
    <w:rsid w:val="00AC7C63"/>
    <w:rsid w:val="00AD181A"/>
    <w:rsid w:val="00AD32E7"/>
    <w:rsid w:val="00AD3C11"/>
    <w:rsid w:val="00AD66BE"/>
    <w:rsid w:val="00AD78EF"/>
    <w:rsid w:val="00AE280F"/>
    <w:rsid w:val="00AE5EC1"/>
    <w:rsid w:val="00AF4C00"/>
    <w:rsid w:val="00AF73EF"/>
    <w:rsid w:val="00B21196"/>
    <w:rsid w:val="00B21C9C"/>
    <w:rsid w:val="00B26BD8"/>
    <w:rsid w:val="00B26F66"/>
    <w:rsid w:val="00B27AD5"/>
    <w:rsid w:val="00B459CF"/>
    <w:rsid w:val="00B52C7A"/>
    <w:rsid w:val="00B575B8"/>
    <w:rsid w:val="00B62149"/>
    <w:rsid w:val="00B746F0"/>
    <w:rsid w:val="00B76089"/>
    <w:rsid w:val="00B80D08"/>
    <w:rsid w:val="00B85DDB"/>
    <w:rsid w:val="00BA2D49"/>
    <w:rsid w:val="00BB5D82"/>
    <w:rsid w:val="00BC11A4"/>
    <w:rsid w:val="00BC7D66"/>
    <w:rsid w:val="00BD0317"/>
    <w:rsid w:val="00BD2922"/>
    <w:rsid w:val="00BD2DD3"/>
    <w:rsid w:val="00BD4B0F"/>
    <w:rsid w:val="00BD61E6"/>
    <w:rsid w:val="00BE15DF"/>
    <w:rsid w:val="00BE4707"/>
    <w:rsid w:val="00BF3367"/>
    <w:rsid w:val="00BF427E"/>
    <w:rsid w:val="00BF746A"/>
    <w:rsid w:val="00C00AAF"/>
    <w:rsid w:val="00C0138C"/>
    <w:rsid w:val="00C0654C"/>
    <w:rsid w:val="00C065B4"/>
    <w:rsid w:val="00C06F5A"/>
    <w:rsid w:val="00C20E24"/>
    <w:rsid w:val="00C24BD9"/>
    <w:rsid w:val="00C25815"/>
    <w:rsid w:val="00C2718E"/>
    <w:rsid w:val="00C2753D"/>
    <w:rsid w:val="00C32190"/>
    <w:rsid w:val="00C42BB9"/>
    <w:rsid w:val="00C45BFC"/>
    <w:rsid w:val="00C45F6D"/>
    <w:rsid w:val="00C57C88"/>
    <w:rsid w:val="00C61836"/>
    <w:rsid w:val="00C61A23"/>
    <w:rsid w:val="00C66439"/>
    <w:rsid w:val="00C7016A"/>
    <w:rsid w:val="00C712E0"/>
    <w:rsid w:val="00C74EB2"/>
    <w:rsid w:val="00C8059D"/>
    <w:rsid w:val="00C84AF9"/>
    <w:rsid w:val="00C91902"/>
    <w:rsid w:val="00C92DF5"/>
    <w:rsid w:val="00C93133"/>
    <w:rsid w:val="00C93F67"/>
    <w:rsid w:val="00C95C00"/>
    <w:rsid w:val="00C95E8A"/>
    <w:rsid w:val="00C96F85"/>
    <w:rsid w:val="00CB0943"/>
    <w:rsid w:val="00CC2CEA"/>
    <w:rsid w:val="00CC734C"/>
    <w:rsid w:val="00CC7423"/>
    <w:rsid w:val="00CD3D68"/>
    <w:rsid w:val="00CD50BC"/>
    <w:rsid w:val="00CD6867"/>
    <w:rsid w:val="00CD7D5A"/>
    <w:rsid w:val="00CE1DF3"/>
    <w:rsid w:val="00CE21D2"/>
    <w:rsid w:val="00CE7941"/>
    <w:rsid w:val="00D06B22"/>
    <w:rsid w:val="00D14EF0"/>
    <w:rsid w:val="00D176EA"/>
    <w:rsid w:val="00D43E80"/>
    <w:rsid w:val="00D511BA"/>
    <w:rsid w:val="00D541CA"/>
    <w:rsid w:val="00D54704"/>
    <w:rsid w:val="00D577BD"/>
    <w:rsid w:val="00D64FAD"/>
    <w:rsid w:val="00D66D65"/>
    <w:rsid w:val="00D67DC5"/>
    <w:rsid w:val="00D723D8"/>
    <w:rsid w:val="00D72573"/>
    <w:rsid w:val="00D74A87"/>
    <w:rsid w:val="00D80224"/>
    <w:rsid w:val="00D82CAA"/>
    <w:rsid w:val="00D8360E"/>
    <w:rsid w:val="00D92F34"/>
    <w:rsid w:val="00D93574"/>
    <w:rsid w:val="00D93BFB"/>
    <w:rsid w:val="00DA296B"/>
    <w:rsid w:val="00DA52E2"/>
    <w:rsid w:val="00DA7CF6"/>
    <w:rsid w:val="00DC3FE5"/>
    <w:rsid w:val="00DC52B0"/>
    <w:rsid w:val="00DC67DC"/>
    <w:rsid w:val="00DD6E86"/>
    <w:rsid w:val="00DD7651"/>
    <w:rsid w:val="00DF403F"/>
    <w:rsid w:val="00DF5121"/>
    <w:rsid w:val="00E35007"/>
    <w:rsid w:val="00E35085"/>
    <w:rsid w:val="00E420FA"/>
    <w:rsid w:val="00E52725"/>
    <w:rsid w:val="00E5295D"/>
    <w:rsid w:val="00E54F04"/>
    <w:rsid w:val="00E57482"/>
    <w:rsid w:val="00E60C53"/>
    <w:rsid w:val="00E64E99"/>
    <w:rsid w:val="00E66D2A"/>
    <w:rsid w:val="00E73567"/>
    <w:rsid w:val="00E742B5"/>
    <w:rsid w:val="00E80A78"/>
    <w:rsid w:val="00E842DD"/>
    <w:rsid w:val="00E84F0F"/>
    <w:rsid w:val="00E85E45"/>
    <w:rsid w:val="00EA2368"/>
    <w:rsid w:val="00EA3A77"/>
    <w:rsid w:val="00EA7E52"/>
    <w:rsid w:val="00EB585F"/>
    <w:rsid w:val="00EB6C54"/>
    <w:rsid w:val="00ED757E"/>
    <w:rsid w:val="00ED7BFB"/>
    <w:rsid w:val="00F014A1"/>
    <w:rsid w:val="00F0310E"/>
    <w:rsid w:val="00F04EF5"/>
    <w:rsid w:val="00F138DD"/>
    <w:rsid w:val="00F16A07"/>
    <w:rsid w:val="00F27047"/>
    <w:rsid w:val="00F2705C"/>
    <w:rsid w:val="00F30317"/>
    <w:rsid w:val="00F3179F"/>
    <w:rsid w:val="00F36FD3"/>
    <w:rsid w:val="00F40A5E"/>
    <w:rsid w:val="00F40EEB"/>
    <w:rsid w:val="00F4547B"/>
    <w:rsid w:val="00F46F2B"/>
    <w:rsid w:val="00F50DD0"/>
    <w:rsid w:val="00F5469D"/>
    <w:rsid w:val="00F62D1B"/>
    <w:rsid w:val="00F66206"/>
    <w:rsid w:val="00F7232D"/>
    <w:rsid w:val="00F760E7"/>
    <w:rsid w:val="00F84846"/>
    <w:rsid w:val="00F8627C"/>
    <w:rsid w:val="00F8660D"/>
    <w:rsid w:val="00F8797B"/>
    <w:rsid w:val="00F92A03"/>
    <w:rsid w:val="00F97FEA"/>
    <w:rsid w:val="00FA1C07"/>
    <w:rsid w:val="00FB16B9"/>
    <w:rsid w:val="00FC4CF6"/>
    <w:rsid w:val="00FC6389"/>
    <w:rsid w:val="00FD46D7"/>
    <w:rsid w:val="00FD46F6"/>
    <w:rsid w:val="00FD606F"/>
    <w:rsid w:val="00FF18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68E0"/>
  <w15:docId w15:val="{D2E58560-C279-4BBD-9CB1-1F7C439D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93" w:line="268" w:lineRule="auto"/>
      <w:ind w:left="10" w:right="72" w:hanging="10"/>
      <w:jc w:val="both"/>
    </w:pPr>
    <w:rPr>
      <w:rFonts w:ascii="Verdana" w:eastAsia="Verdana" w:hAnsi="Verdana" w:cs="Verdana"/>
      <w:color w:val="000000"/>
      <w:sz w:val="20"/>
    </w:rPr>
  </w:style>
  <w:style w:type="paragraph" w:styleId="berschrift1">
    <w:name w:val="heading 1"/>
    <w:next w:val="Standard"/>
    <w:link w:val="berschrift1Zchn"/>
    <w:uiPriority w:val="9"/>
    <w:qFormat/>
    <w:pPr>
      <w:keepNext/>
      <w:keepLines/>
      <w:numPr>
        <w:numId w:val="2"/>
      </w:numPr>
      <w:spacing w:after="77" w:line="259" w:lineRule="auto"/>
      <w:ind w:left="10" w:right="169" w:hanging="10"/>
      <w:jc w:val="center"/>
      <w:outlineLvl w:val="0"/>
    </w:pPr>
    <w:rPr>
      <w:rFonts w:ascii="Verdana" w:eastAsia="Verdana" w:hAnsi="Verdana" w:cs="Verdana"/>
      <w:b/>
      <w:color w:val="000000"/>
      <w:sz w:val="22"/>
    </w:rPr>
  </w:style>
  <w:style w:type="paragraph" w:styleId="berschrift2">
    <w:name w:val="heading 2"/>
    <w:next w:val="Standard"/>
    <w:link w:val="berschrift2Zchn"/>
    <w:uiPriority w:val="9"/>
    <w:unhideWhenUsed/>
    <w:qFormat/>
    <w:pPr>
      <w:keepNext/>
      <w:keepLines/>
      <w:spacing w:after="187" w:line="250" w:lineRule="auto"/>
      <w:ind w:left="10" w:hanging="10"/>
      <w:outlineLvl w:val="1"/>
    </w:pPr>
    <w:rPr>
      <w:rFonts w:ascii="Verdana" w:eastAsia="Verdana" w:hAnsi="Verdana" w:cs="Verdana"/>
      <w:b/>
      <w:color w:val="000000"/>
      <w:sz w:val="20"/>
    </w:rPr>
  </w:style>
  <w:style w:type="paragraph" w:styleId="berschrift4">
    <w:name w:val="heading 4"/>
    <w:basedOn w:val="Standard"/>
    <w:next w:val="Standard"/>
    <w:link w:val="berschrift4Zchn"/>
    <w:uiPriority w:val="9"/>
    <w:semiHidden/>
    <w:unhideWhenUsed/>
    <w:qFormat/>
    <w:rsid w:val="00F30317"/>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B585F"/>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Verdana" w:eastAsia="Verdana" w:hAnsi="Verdana" w:cs="Verdana"/>
      <w:b/>
      <w:color w:val="000000"/>
      <w:sz w:val="22"/>
    </w:rPr>
  </w:style>
  <w:style w:type="character" w:customStyle="1" w:styleId="berschrift2Zchn">
    <w:name w:val="Überschrift 2 Zchn"/>
    <w:link w:val="berschrift2"/>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F30317"/>
    <w:rPr>
      <w:color w:val="467886" w:themeColor="hyperlink"/>
      <w:u w:val="single"/>
    </w:rPr>
  </w:style>
  <w:style w:type="character" w:customStyle="1" w:styleId="berschrift4Zchn">
    <w:name w:val="Überschrift 4 Zchn"/>
    <w:basedOn w:val="Absatz-Standardschriftart"/>
    <w:link w:val="berschrift4"/>
    <w:uiPriority w:val="9"/>
    <w:semiHidden/>
    <w:rsid w:val="00F30317"/>
    <w:rPr>
      <w:rFonts w:asciiTheme="majorHAnsi" w:eastAsiaTheme="majorEastAsia" w:hAnsiTheme="majorHAnsi" w:cstheme="majorBidi"/>
      <w:i/>
      <w:iCs/>
      <w:color w:val="0F4761" w:themeColor="accent1" w:themeShade="BF"/>
      <w:sz w:val="20"/>
    </w:rPr>
  </w:style>
  <w:style w:type="paragraph" w:styleId="Listenabsatz">
    <w:name w:val="List Paragraph"/>
    <w:basedOn w:val="Standard"/>
    <w:uiPriority w:val="34"/>
    <w:qFormat/>
    <w:rsid w:val="00AF4C00"/>
    <w:pPr>
      <w:ind w:left="720"/>
      <w:contextualSpacing/>
    </w:pPr>
  </w:style>
  <w:style w:type="paragraph" w:styleId="Fuzeile">
    <w:name w:val="footer"/>
    <w:basedOn w:val="Standard"/>
    <w:link w:val="FuzeileZchn"/>
    <w:semiHidden/>
    <w:rsid w:val="005D4A6A"/>
    <w:pPr>
      <w:tabs>
        <w:tab w:val="center" w:pos="4536"/>
        <w:tab w:val="right" w:pos="9072"/>
      </w:tabs>
      <w:spacing w:after="0" w:line="240" w:lineRule="auto"/>
      <w:ind w:left="0" w:right="0" w:firstLine="0"/>
      <w:jc w:val="left"/>
    </w:pPr>
    <w:rPr>
      <w:rFonts w:ascii="Times New Roman" w:eastAsia="Times New Roman" w:hAnsi="Times New Roman" w:cs="Times New Roman"/>
      <w:color w:val="auto"/>
      <w:kern w:val="0"/>
      <w:szCs w:val="20"/>
      <w:lang w:val="de-DE" w:eastAsia="de-DE"/>
      <w14:ligatures w14:val="none"/>
    </w:rPr>
  </w:style>
  <w:style w:type="character" w:customStyle="1" w:styleId="FuzeileZchn">
    <w:name w:val="Fußzeile Zchn"/>
    <w:basedOn w:val="Absatz-Standardschriftart"/>
    <w:link w:val="Fuzeile"/>
    <w:semiHidden/>
    <w:rsid w:val="005D4A6A"/>
    <w:rPr>
      <w:rFonts w:ascii="Times New Roman" w:eastAsia="Times New Roman" w:hAnsi="Times New Roman" w:cs="Times New Roman"/>
      <w:kern w:val="0"/>
      <w:sz w:val="20"/>
      <w:szCs w:val="20"/>
      <w:lang w:val="de-DE" w:eastAsia="de-DE"/>
      <w14:ligatures w14:val="none"/>
    </w:rPr>
  </w:style>
  <w:style w:type="character" w:customStyle="1" w:styleId="berschrift5Zchn">
    <w:name w:val="Überschrift 5 Zchn"/>
    <w:basedOn w:val="Absatz-Standardschriftart"/>
    <w:link w:val="berschrift5"/>
    <w:uiPriority w:val="9"/>
    <w:semiHidden/>
    <w:rsid w:val="00EB585F"/>
    <w:rPr>
      <w:rFonts w:asciiTheme="majorHAnsi" w:eastAsiaTheme="majorEastAsia" w:hAnsiTheme="majorHAnsi" w:cstheme="majorBidi"/>
      <w:color w:val="0F476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67299">
      <w:bodyDiv w:val="1"/>
      <w:marLeft w:val="0"/>
      <w:marRight w:val="0"/>
      <w:marTop w:val="0"/>
      <w:marBottom w:val="0"/>
      <w:divBdr>
        <w:top w:val="none" w:sz="0" w:space="0" w:color="auto"/>
        <w:left w:val="none" w:sz="0" w:space="0" w:color="auto"/>
        <w:bottom w:val="none" w:sz="0" w:space="0" w:color="auto"/>
        <w:right w:val="none" w:sz="0" w:space="0" w:color="auto"/>
      </w:divBdr>
    </w:div>
    <w:div w:id="724917173">
      <w:bodyDiv w:val="1"/>
      <w:marLeft w:val="0"/>
      <w:marRight w:val="0"/>
      <w:marTop w:val="0"/>
      <w:marBottom w:val="0"/>
      <w:divBdr>
        <w:top w:val="none" w:sz="0" w:space="0" w:color="auto"/>
        <w:left w:val="none" w:sz="0" w:space="0" w:color="auto"/>
        <w:bottom w:val="none" w:sz="0" w:space="0" w:color="auto"/>
        <w:right w:val="none" w:sz="0" w:space="0" w:color="auto"/>
      </w:divBdr>
    </w:div>
    <w:div w:id="1347437233">
      <w:bodyDiv w:val="1"/>
      <w:marLeft w:val="0"/>
      <w:marRight w:val="0"/>
      <w:marTop w:val="0"/>
      <w:marBottom w:val="0"/>
      <w:divBdr>
        <w:top w:val="none" w:sz="0" w:space="0" w:color="auto"/>
        <w:left w:val="none" w:sz="0" w:space="0" w:color="auto"/>
        <w:bottom w:val="none" w:sz="0" w:space="0" w:color="auto"/>
        <w:right w:val="none" w:sz="0" w:space="0" w:color="auto"/>
      </w:divBdr>
    </w:div>
    <w:div w:id="1989355875">
      <w:bodyDiv w:val="1"/>
      <w:marLeft w:val="0"/>
      <w:marRight w:val="0"/>
      <w:marTop w:val="0"/>
      <w:marBottom w:val="0"/>
      <w:divBdr>
        <w:top w:val="none" w:sz="0" w:space="0" w:color="auto"/>
        <w:left w:val="none" w:sz="0" w:space="0" w:color="auto"/>
        <w:bottom w:val="none" w:sz="0" w:space="0" w:color="auto"/>
        <w:right w:val="none" w:sz="0" w:space="0" w:color="auto"/>
      </w:divBdr>
    </w:div>
    <w:div w:id="2006975502">
      <w:bodyDiv w:val="1"/>
      <w:marLeft w:val="0"/>
      <w:marRight w:val="0"/>
      <w:marTop w:val="0"/>
      <w:marBottom w:val="0"/>
      <w:divBdr>
        <w:top w:val="none" w:sz="0" w:space="0" w:color="auto"/>
        <w:left w:val="none" w:sz="0" w:space="0" w:color="auto"/>
        <w:bottom w:val="none" w:sz="0" w:space="0" w:color="auto"/>
        <w:right w:val="none" w:sz="0" w:space="0" w:color="auto"/>
      </w:divBdr>
    </w:div>
    <w:div w:id="2061704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1506</Words>
  <Characters>9490</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 Zanni</dc:creator>
  <cp:keywords/>
  <cp:lastModifiedBy>Esther Uzun</cp:lastModifiedBy>
  <cp:revision>2</cp:revision>
  <cp:lastPrinted>2025-11-09T12:07:00Z</cp:lastPrinted>
  <dcterms:created xsi:type="dcterms:W3CDTF">2025-11-19T13:57:00Z</dcterms:created>
  <dcterms:modified xsi:type="dcterms:W3CDTF">2025-11-19T13:57:00Z</dcterms:modified>
</cp:coreProperties>
</file>